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96B" w:rsidRPr="00C43CEE" w:rsidRDefault="003D196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bookmarkStart w:id="0" w:name="_GoBack"/>
    </w:p>
    <w:p w:rsidR="003D196B" w:rsidRPr="00C43CEE" w:rsidRDefault="003D196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61612D" w:rsidRPr="00C43CEE" w:rsidRDefault="0061612D"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61612D" w:rsidRPr="00C43CEE" w:rsidRDefault="0061612D"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61612D" w:rsidRPr="00C43CEE" w:rsidRDefault="0061612D"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3D196B" w:rsidRPr="00C43CEE" w:rsidRDefault="003D196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3D196B" w:rsidRPr="00C43CEE" w:rsidRDefault="003D196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3D196B" w:rsidRPr="00C43CEE" w:rsidRDefault="003D196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3D196B" w:rsidRPr="00C43CEE" w:rsidRDefault="003D196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3D196B" w:rsidRPr="00C43CEE" w:rsidRDefault="003D196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3D196B" w:rsidRPr="00C43CEE" w:rsidRDefault="003D196B"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Eutrophication</w:t>
      </w: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Name of Student</w:t>
      </w: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Institutional Affiliation</w:t>
      </w: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61612D" w:rsidRPr="00C43CEE" w:rsidRDefault="0061612D"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61612D" w:rsidRPr="00C43CEE" w:rsidRDefault="0061612D"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D67D6C" w:rsidRPr="00C43CEE" w:rsidRDefault="00D67D6C"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341971" w:rsidRPr="00C43CEE" w:rsidRDefault="00341971" w:rsidP="0068256A">
      <w:pPr>
        <w:shd w:val="clear" w:color="auto" w:fill="FFFFFF"/>
        <w:spacing w:after="0" w:line="480" w:lineRule="auto"/>
        <w:ind w:firstLine="720"/>
        <w:jc w:val="center"/>
        <w:rPr>
          <w:rFonts w:ascii="Times New Roman" w:eastAsia="Times New Roman" w:hAnsi="Times New Roman" w:cs="Times New Roman"/>
          <w:color w:val="1D1D1D"/>
          <w:sz w:val="24"/>
          <w:szCs w:val="24"/>
          <w:lang w:eastAsia="en-GB"/>
        </w:rPr>
      </w:pPr>
    </w:p>
    <w:p w:rsidR="0030674C" w:rsidRPr="00C43CEE" w:rsidRDefault="0030674C" w:rsidP="0068256A">
      <w:pPr>
        <w:pStyle w:val="Heading1"/>
      </w:pPr>
      <w:bookmarkStart w:id="1" w:name="_Toc36064442"/>
      <w:r w:rsidRPr="00C43CEE">
        <w:lastRenderedPageBreak/>
        <w:t>Abstract</w:t>
      </w:r>
      <w:bookmarkEnd w:id="1"/>
    </w:p>
    <w:p w:rsidR="0030674C" w:rsidRPr="00C43CEE" w:rsidRDefault="0030674C"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The complexity of the process of eutrophication is often associated with both a change the both biodiversity and the biomass of algae. Various indicators of eutrophication including phosphorous, total nitrogen and chlorophyll are not sufficient for the analysis of changes in biodiversity. It has also been observed that there can arise a disproportionate increase in algae with the process of eutrophication depending on changes in nutrients</w:t>
      </w:r>
      <w:r w:rsidR="004106A3" w:rsidRPr="00C43CEE">
        <w:rPr>
          <w:rFonts w:ascii="Times New Roman" w:eastAsia="Times New Roman" w:hAnsi="Times New Roman" w:cs="Times New Roman"/>
          <w:color w:val="1D1D1D"/>
          <w:sz w:val="24"/>
          <w:szCs w:val="24"/>
          <w:lang w:eastAsia="en-GB"/>
        </w:rPr>
        <w:t xml:space="preserve"> in terms of type and amount</w:t>
      </w:r>
      <w:r w:rsidRPr="00C43CEE">
        <w:rPr>
          <w:rFonts w:ascii="Times New Roman" w:eastAsia="Times New Roman" w:hAnsi="Times New Roman" w:cs="Times New Roman"/>
          <w:color w:val="1D1D1D"/>
          <w:sz w:val="24"/>
          <w:szCs w:val="24"/>
          <w:lang w:eastAsia="en-GB"/>
        </w:rPr>
        <w:t xml:space="preserve">. </w:t>
      </w:r>
      <w:r w:rsidR="004106A3" w:rsidRPr="00C43CEE">
        <w:rPr>
          <w:rFonts w:ascii="Times New Roman" w:eastAsia="Times New Roman" w:hAnsi="Times New Roman" w:cs="Times New Roman"/>
          <w:color w:val="1D1D1D"/>
          <w:sz w:val="24"/>
          <w:szCs w:val="24"/>
          <w:lang w:eastAsia="en-GB"/>
        </w:rPr>
        <w:t xml:space="preserve">This paper will investigate the correlation between </w:t>
      </w:r>
      <w:r w:rsidR="009A7C02" w:rsidRPr="00C43CEE">
        <w:rPr>
          <w:rFonts w:ascii="Times New Roman" w:eastAsia="Times New Roman" w:hAnsi="Times New Roman" w:cs="Times New Roman"/>
          <w:color w:val="1D1D1D"/>
          <w:sz w:val="24"/>
          <w:szCs w:val="24"/>
          <w:lang w:eastAsia="en-GB"/>
        </w:rPr>
        <w:t xml:space="preserve">loss of </w:t>
      </w:r>
      <w:r w:rsidR="004106A3" w:rsidRPr="00C43CEE">
        <w:rPr>
          <w:rFonts w:ascii="Times New Roman" w:eastAsia="Times New Roman" w:hAnsi="Times New Roman" w:cs="Times New Roman"/>
          <w:color w:val="1D1D1D"/>
          <w:sz w:val="24"/>
          <w:szCs w:val="24"/>
          <w:lang w:eastAsia="en-GB"/>
        </w:rPr>
        <w:t xml:space="preserve">aquatic biodiversity and advanced nutrients in the eutrophication process. </w:t>
      </w:r>
      <w:r w:rsidR="00BA4316" w:rsidRPr="00C43CEE">
        <w:rPr>
          <w:rFonts w:ascii="Times New Roman" w:eastAsia="Times New Roman" w:hAnsi="Times New Roman" w:cs="Times New Roman"/>
          <w:color w:val="1D1D1D"/>
          <w:sz w:val="24"/>
          <w:szCs w:val="24"/>
          <w:lang w:eastAsia="en-GB"/>
        </w:rPr>
        <w:t xml:space="preserve">The paper will adopt a qualitative approach in the methodology and analysis section to arrive at meaningful conclusions on the relationship between the two variables. </w:t>
      </w:r>
    </w:p>
    <w:p w:rsidR="003B4C30" w:rsidRPr="00C43CEE" w:rsidRDefault="003B4C30" w:rsidP="00AF2A5E">
      <w:pPr>
        <w:shd w:val="clear" w:color="auto" w:fill="FFFFFF"/>
        <w:spacing w:after="0" w:line="480" w:lineRule="auto"/>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Keywords: Eutrophication, Aquatic Ecosystems, Aquatic Environments, Biodiversity, Advanced Nutrients</w:t>
      </w:r>
    </w:p>
    <w:p w:rsidR="004F4388" w:rsidRPr="00C43CEE" w:rsidRDefault="004F438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4F4388" w:rsidRPr="00C43CEE" w:rsidRDefault="004F438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4F4388" w:rsidRPr="00C43CEE" w:rsidRDefault="004F438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4F4388" w:rsidRPr="00C43CEE" w:rsidRDefault="004F438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4F4388" w:rsidRPr="00C43CEE" w:rsidRDefault="004F438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586978" w:rsidRPr="00C43CEE" w:rsidRDefault="0058697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586978" w:rsidRPr="00C43CEE" w:rsidRDefault="0058697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586978" w:rsidRPr="00C43CEE" w:rsidRDefault="0058697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586978" w:rsidRPr="00C43CEE" w:rsidRDefault="0058697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586978" w:rsidRPr="00C43CEE" w:rsidRDefault="0058697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586978" w:rsidRPr="00C43CEE" w:rsidRDefault="0058697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4F4388" w:rsidRPr="00C43CEE" w:rsidRDefault="004F438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4F4388" w:rsidRPr="00C43CEE" w:rsidRDefault="004F4388"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bookmarkStart w:id="2" w:name="_Toc36064443" w:displacedByCustomXml="next"/>
    <w:sdt>
      <w:sdtPr>
        <w:id w:val="1140915161"/>
        <w:docPartObj>
          <w:docPartGallery w:val="Table of Contents"/>
          <w:docPartUnique/>
        </w:docPartObj>
      </w:sdtPr>
      <w:sdtEndPr>
        <w:rPr>
          <w:rFonts w:eastAsiaTheme="minorHAnsi"/>
          <w:bCs/>
          <w:noProof/>
          <w:color w:val="auto"/>
          <w:lang w:eastAsia="en-US"/>
        </w:rPr>
      </w:sdtEndPr>
      <w:sdtContent>
        <w:p w:rsidR="00C43CEE" w:rsidRPr="00C43CEE" w:rsidRDefault="00C43CEE" w:rsidP="00C43CEE">
          <w:pPr>
            <w:pStyle w:val="Heading1"/>
          </w:pPr>
          <w:r w:rsidRPr="00C43CEE">
            <w:t>Table of Contents</w:t>
          </w:r>
          <w:bookmarkEnd w:id="2"/>
        </w:p>
        <w:p w:rsidR="00C43CEE" w:rsidRPr="00C43CEE" w:rsidRDefault="00C43CEE">
          <w:pPr>
            <w:pStyle w:val="TOC1"/>
            <w:tabs>
              <w:tab w:val="right" w:leader="dot" w:pos="9016"/>
            </w:tabs>
            <w:rPr>
              <w:rFonts w:ascii="Times New Roman" w:eastAsiaTheme="minorEastAsia" w:hAnsi="Times New Roman" w:cs="Times New Roman"/>
              <w:noProof/>
              <w:sz w:val="24"/>
              <w:szCs w:val="24"/>
              <w:lang w:eastAsia="en-GB"/>
            </w:rPr>
          </w:pPr>
          <w:r w:rsidRPr="00C43CEE">
            <w:rPr>
              <w:rFonts w:ascii="Times New Roman" w:hAnsi="Times New Roman" w:cs="Times New Roman"/>
              <w:sz w:val="24"/>
              <w:szCs w:val="24"/>
            </w:rPr>
            <w:fldChar w:fldCharType="begin"/>
          </w:r>
          <w:r w:rsidRPr="00C43CEE">
            <w:rPr>
              <w:rFonts w:ascii="Times New Roman" w:hAnsi="Times New Roman" w:cs="Times New Roman"/>
              <w:sz w:val="24"/>
              <w:szCs w:val="24"/>
            </w:rPr>
            <w:instrText xml:space="preserve"> TOC \o "1-3" \h \z \u </w:instrText>
          </w:r>
          <w:r w:rsidRPr="00C43CEE">
            <w:rPr>
              <w:rFonts w:ascii="Times New Roman" w:hAnsi="Times New Roman" w:cs="Times New Roman"/>
              <w:sz w:val="24"/>
              <w:szCs w:val="24"/>
            </w:rPr>
            <w:fldChar w:fldCharType="separate"/>
          </w:r>
          <w:hyperlink w:anchor="_Toc36064442" w:history="1">
            <w:r w:rsidRPr="00C43CEE">
              <w:rPr>
                <w:rStyle w:val="Hyperlink"/>
                <w:rFonts w:ascii="Times New Roman" w:hAnsi="Times New Roman" w:cs="Times New Roman"/>
                <w:noProof/>
                <w:sz w:val="24"/>
                <w:szCs w:val="24"/>
              </w:rPr>
              <w:t>Abstract</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_Toc36064442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2</w:t>
            </w:r>
            <w:r w:rsidRPr="00C43CEE">
              <w:rPr>
                <w:rFonts w:ascii="Times New Roman" w:hAnsi="Times New Roman" w:cs="Times New Roman"/>
                <w:noProof/>
                <w:webHidden/>
                <w:sz w:val="24"/>
                <w:szCs w:val="24"/>
              </w:rPr>
              <w:fldChar w:fldCharType="end"/>
            </w:r>
          </w:hyperlink>
        </w:p>
        <w:p w:rsidR="00C43CEE" w:rsidRPr="00C43CEE" w:rsidRDefault="00C43CEE">
          <w:pPr>
            <w:pStyle w:val="TOC1"/>
            <w:tabs>
              <w:tab w:val="right" w:leader="dot" w:pos="9016"/>
            </w:tabs>
            <w:rPr>
              <w:rFonts w:ascii="Times New Roman" w:eastAsiaTheme="minorEastAsia" w:hAnsi="Times New Roman" w:cs="Times New Roman"/>
              <w:noProof/>
              <w:sz w:val="24"/>
              <w:szCs w:val="24"/>
              <w:lang w:eastAsia="en-GB"/>
            </w:rPr>
          </w:pPr>
          <w:hyperlink w:anchor="_Toc36064443" w:history="1">
            <w:r w:rsidRPr="00C43CEE">
              <w:rPr>
                <w:rStyle w:val="Hyperlink"/>
                <w:rFonts w:ascii="Times New Roman" w:hAnsi="Times New Roman" w:cs="Times New Roman"/>
                <w:noProof/>
                <w:sz w:val="24"/>
                <w:szCs w:val="24"/>
              </w:rPr>
              <w:t>Table of Contents</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_Toc36064443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3</w:t>
            </w:r>
            <w:r w:rsidRPr="00C43CEE">
              <w:rPr>
                <w:rFonts w:ascii="Times New Roman" w:hAnsi="Times New Roman" w:cs="Times New Roman"/>
                <w:noProof/>
                <w:webHidden/>
                <w:sz w:val="24"/>
                <w:szCs w:val="24"/>
              </w:rPr>
              <w:fldChar w:fldCharType="end"/>
            </w:r>
          </w:hyperlink>
        </w:p>
        <w:p w:rsidR="00C43CEE" w:rsidRPr="00C43CEE" w:rsidRDefault="00C43CEE">
          <w:pPr>
            <w:pStyle w:val="TOC1"/>
            <w:tabs>
              <w:tab w:val="right" w:leader="dot" w:pos="9016"/>
            </w:tabs>
            <w:rPr>
              <w:rFonts w:ascii="Times New Roman" w:eastAsiaTheme="minorEastAsia" w:hAnsi="Times New Roman" w:cs="Times New Roman"/>
              <w:noProof/>
              <w:sz w:val="24"/>
              <w:szCs w:val="24"/>
              <w:lang w:eastAsia="en-GB"/>
            </w:rPr>
          </w:pPr>
          <w:hyperlink w:anchor="_Toc36064444" w:history="1">
            <w:r w:rsidRPr="00C43CEE">
              <w:rPr>
                <w:rStyle w:val="Hyperlink"/>
                <w:rFonts w:ascii="Times New Roman" w:hAnsi="Times New Roman" w:cs="Times New Roman"/>
                <w:noProof/>
                <w:sz w:val="24"/>
                <w:szCs w:val="24"/>
              </w:rPr>
              <w:t>Introduction</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_Toc36064444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4</w:t>
            </w:r>
            <w:r w:rsidRPr="00C43CEE">
              <w:rPr>
                <w:rFonts w:ascii="Times New Roman" w:hAnsi="Times New Roman" w:cs="Times New Roman"/>
                <w:noProof/>
                <w:webHidden/>
                <w:sz w:val="24"/>
                <w:szCs w:val="24"/>
              </w:rPr>
              <w:fldChar w:fldCharType="end"/>
            </w:r>
          </w:hyperlink>
        </w:p>
        <w:p w:rsidR="00C43CEE" w:rsidRPr="00C43CEE" w:rsidRDefault="00C43CEE">
          <w:pPr>
            <w:pStyle w:val="TOC2"/>
            <w:tabs>
              <w:tab w:val="right" w:leader="dot" w:pos="9016"/>
            </w:tabs>
            <w:rPr>
              <w:rFonts w:ascii="Times New Roman" w:eastAsiaTheme="minorEastAsia" w:hAnsi="Times New Roman" w:cs="Times New Roman"/>
              <w:noProof/>
              <w:sz w:val="24"/>
              <w:szCs w:val="24"/>
              <w:lang w:eastAsia="en-GB"/>
            </w:rPr>
          </w:pPr>
          <w:hyperlink w:anchor="_Toc36064445" w:history="1">
            <w:r w:rsidRPr="00C43CEE">
              <w:rPr>
                <w:rStyle w:val="Hyperlink"/>
                <w:rFonts w:ascii="Times New Roman" w:hAnsi="Times New Roman" w:cs="Times New Roman"/>
                <w:noProof/>
                <w:sz w:val="24"/>
                <w:szCs w:val="24"/>
              </w:rPr>
              <w:t>Background</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_Toc36064445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4</w:t>
            </w:r>
            <w:r w:rsidRPr="00C43CEE">
              <w:rPr>
                <w:rFonts w:ascii="Times New Roman" w:hAnsi="Times New Roman" w:cs="Times New Roman"/>
                <w:noProof/>
                <w:webHidden/>
                <w:sz w:val="24"/>
                <w:szCs w:val="24"/>
              </w:rPr>
              <w:fldChar w:fldCharType="end"/>
            </w:r>
          </w:hyperlink>
        </w:p>
        <w:p w:rsidR="00C43CEE" w:rsidRPr="00C43CEE" w:rsidRDefault="00C43CEE">
          <w:pPr>
            <w:pStyle w:val="TOC2"/>
            <w:tabs>
              <w:tab w:val="right" w:leader="dot" w:pos="9016"/>
            </w:tabs>
            <w:rPr>
              <w:rFonts w:ascii="Times New Roman" w:eastAsiaTheme="minorEastAsia" w:hAnsi="Times New Roman" w:cs="Times New Roman"/>
              <w:noProof/>
              <w:sz w:val="24"/>
              <w:szCs w:val="24"/>
              <w:lang w:eastAsia="en-GB"/>
            </w:rPr>
          </w:pPr>
          <w:hyperlink w:anchor="_Toc36064446" w:history="1">
            <w:r w:rsidRPr="00C43CEE">
              <w:rPr>
                <w:rStyle w:val="Hyperlink"/>
                <w:rFonts w:ascii="Times New Roman" w:hAnsi="Times New Roman" w:cs="Times New Roman"/>
                <w:noProof/>
                <w:sz w:val="24"/>
                <w:szCs w:val="24"/>
              </w:rPr>
              <w:t>Overview</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_Toc36064446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4</w:t>
            </w:r>
            <w:r w:rsidRPr="00C43CEE">
              <w:rPr>
                <w:rFonts w:ascii="Times New Roman" w:hAnsi="Times New Roman" w:cs="Times New Roman"/>
                <w:noProof/>
                <w:webHidden/>
                <w:sz w:val="24"/>
                <w:szCs w:val="24"/>
              </w:rPr>
              <w:fldChar w:fldCharType="end"/>
            </w:r>
          </w:hyperlink>
        </w:p>
        <w:p w:rsidR="00C43CEE" w:rsidRPr="00C43CEE" w:rsidRDefault="00C43CEE">
          <w:pPr>
            <w:pStyle w:val="TOC2"/>
            <w:tabs>
              <w:tab w:val="right" w:leader="dot" w:pos="9016"/>
            </w:tabs>
            <w:rPr>
              <w:rFonts w:ascii="Times New Roman" w:eastAsiaTheme="minorEastAsia" w:hAnsi="Times New Roman" w:cs="Times New Roman"/>
              <w:noProof/>
              <w:sz w:val="24"/>
              <w:szCs w:val="24"/>
              <w:lang w:eastAsia="en-GB"/>
            </w:rPr>
          </w:pPr>
          <w:hyperlink w:anchor="_Toc36064447" w:history="1">
            <w:r w:rsidRPr="00C43CEE">
              <w:rPr>
                <w:rStyle w:val="Hyperlink"/>
                <w:rFonts w:ascii="Times New Roman" w:hAnsi="Times New Roman" w:cs="Times New Roman"/>
                <w:noProof/>
                <w:sz w:val="24"/>
                <w:szCs w:val="24"/>
              </w:rPr>
              <w:t>Significance of the Problem</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_Toc36064447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4</w:t>
            </w:r>
            <w:r w:rsidRPr="00C43CEE">
              <w:rPr>
                <w:rFonts w:ascii="Times New Roman" w:hAnsi="Times New Roman" w:cs="Times New Roman"/>
                <w:noProof/>
                <w:webHidden/>
                <w:sz w:val="24"/>
                <w:szCs w:val="24"/>
              </w:rPr>
              <w:fldChar w:fldCharType="end"/>
            </w:r>
          </w:hyperlink>
        </w:p>
        <w:p w:rsidR="00C43CEE" w:rsidRPr="00C43CEE" w:rsidRDefault="00C43CEE">
          <w:pPr>
            <w:pStyle w:val="TOC2"/>
            <w:tabs>
              <w:tab w:val="right" w:leader="dot" w:pos="9016"/>
            </w:tabs>
            <w:rPr>
              <w:rFonts w:ascii="Times New Roman" w:eastAsiaTheme="minorEastAsia" w:hAnsi="Times New Roman" w:cs="Times New Roman"/>
              <w:noProof/>
              <w:sz w:val="24"/>
              <w:szCs w:val="24"/>
              <w:lang w:eastAsia="en-GB"/>
            </w:rPr>
          </w:pPr>
          <w:hyperlink w:anchor="_Toc36064448" w:history="1">
            <w:r w:rsidRPr="00C43CEE">
              <w:rPr>
                <w:rStyle w:val="Hyperlink"/>
                <w:rFonts w:ascii="Times New Roman" w:hAnsi="Times New Roman" w:cs="Times New Roman"/>
                <w:noProof/>
                <w:sz w:val="24"/>
                <w:szCs w:val="24"/>
              </w:rPr>
              <w:t>Research Objective</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_Toc36064448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5</w:t>
            </w:r>
            <w:r w:rsidRPr="00C43CEE">
              <w:rPr>
                <w:rFonts w:ascii="Times New Roman" w:hAnsi="Times New Roman" w:cs="Times New Roman"/>
                <w:noProof/>
                <w:webHidden/>
                <w:sz w:val="24"/>
                <w:szCs w:val="24"/>
              </w:rPr>
              <w:fldChar w:fldCharType="end"/>
            </w:r>
          </w:hyperlink>
        </w:p>
        <w:p w:rsidR="00C43CEE" w:rsidRPr="00C43CEE" w:rsidRDefault="00C43CEE">
          <w:pPr>
            <w:pStyle w:val="TOC2"/>
            <w:tabs>
              <w:tab w:val="right" w:leader="dot" w:pos="9016"/>
            </w:tabs>
            <w:rPr>
              <w:rFonts w:ascii="Times New Roman" w:eastAsiaTheme="minorEastAsia" w:hAnsi="Times New Roman" w:cs="Times New Roman"/>
              <w:noProof/>
              <w:sz w:val="24"/>
              <w:szCs w:val="24"/>
              <w:lang w:eastAsia="en-GB"/>
            </w:rPr>
          </w:pPr>
          <w:hyperlink w:anchor="_Toc36064449" w:history="1">
            <w:r w:rsidRPr="00C43CEE">
              <w:rPr>
                <w:rStyle w:val="Hyperlink"/>
                <w:rFonts w:ascii="Times New Roman" w:hAnsi="Times New Roman" w:cs="Times New Roman"/>
                <w:noProof/>
                <w:sz w:val="24"/>
                <w:szCs w:val="24"/>
              </w:rPr>
              <w:t>Research Question</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_Toc36064449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5</w:t>
            </w:r>
            <w:r w:rsidRPr="00C43CEE">
              <w:rPr>
                <w:rFonts w:ascii="Times New Roman" w:hAnsi="Times New Roman" w:cs="Times New Roman"/>
                <w:noProof/>
                <w:webHidden/>
                <w:sz w:val="24"/>
                <w:szCs w:val="24"/>
              </w:rPr>
              <w:fldChar w:fldCharType="end"/>
            </w:r>
          </w:hyperlink>
        </w:p>
        <w:p w:rsidR="00C43CEE" w:rsidRPr="00C43CEE" w:rsidRDefault="00C43CEE">
          <w:pPr>
            <w:pStyle w:val="TOC1"/>
            <w:tabs>
              <w:tab w:val="right" w:leader="dot" w:pos="9016"/>
            </w:tabs>
            <w:rPr>
              <w:rFonts w:ascii="Times New Roman" w:eastAsiaTheme="minorEastAsia" w:hAnsi="Times New Roman" w:cs="Times New Roman"/>
              <w:noProof/>
              <w:sz w:val="24"/>
              <w:szCs w:val="24"/>
              <w:lang w:eastAsia="en-GB"/>
            </w:rPr>
          </w:pPr>
          <w:hyperlink w:anchor="_Toc36064450" w:history="1">
            <w:r w:rsidRPr="00C43CEE">
              <w:rPr>
                <w:rStyle w:val="Hyperlink"/>
                <w:rFonts w:ascii="Times New Roman" w:hAnsi="Times New Roman" w:cs="Times New Roman"/>
                <w:noProof/>
                <w:sz w:val="24"/>
                <w:szCs w:val="24"/>
              </w:rPr>
              <w:t>Literature Review</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_Toc36064450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5</w:t>
            </w:r>
            <w:r w:rsidRPr="00C43CEE">
              <w:rPr>
                <w:rFonts w:ascii="Times New Roman" w:hAnsi="Times New Roman" w:cs="Times New Roman"/>
                <w:noProof/>
                <w:webHidden/>
                <w:sz w:val="24"/>
                <w:szCs w:val="24"/>
              </w:rPr>
              <w:fldChar w:fldCharType="end"/>
            </w:r>
          </w:hyperlink>
        </w:p>
        <w:p w:rsidR="00C43CEE" w:rsidRPr="00C43CEE" w:rsidRDefault="00C43CEE">
          <w:pPr>
            <w:pStyle w:val="TOC1"/>
            <w:tabs>
              <w:tab w:val="right" w:leader="dot" w:pos="9016"/>
            </w:tabs>
            <w:rPr>
              <w:rFonts w:ascii="Times New Roman" w:eastAsiaTheme="minorEastAsia" w:hAnsi="Times New Roman" w:cs="Times New Roman"/>
              <w:noProof/>
              <w:sz w:val="24"/>
              <w:szCs w:val="24"/>
              <w:lang w:eastAsia="en-GB"/>
            </w:rPr>
          </w:pPr>
          <w:hyperlink w:anchor="_Toc36064451" w:history="1">
            <w:r w:rsidRPr="00C43CEE">
              <w:rPr>
                <w:rStyle w:val="Hyperlink"/>
                <w:rFonts w:ascii="Times New Roman" w:hAnsi="Times New Roman" w:cs="Times New Roman"/>
                <w:noProof/>
                <w:sz w:val="24"/>
                <w:szCs w:val="24"/>
              </w:rPr>
              <w:t>Research Design</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_Toc36064451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6</w:t>
            </w:r>
            <w:r w:rsidRPr="00C43CEE">
              <w:rPr>
                <w:rFonts w:ascii="Times New Roman" w:hAnsi="Times New Roman" w:cs="Times New Roman"/>
                <w:noProof/>
                <w:webHidden/>
                <w:sz w:val="24"/>
                <w:szCs w:val="24"/>
              </w:rPr>
              <w:fldChar w:fldCharType="end"/>
            </w:r>
          </w:hyperlink>
        </w:p>
        <w:p w:rsidR="00C43CEE" w:rsidRPr="00C43CEE" w:rsidRDefault="00C43CEE">
          <w:pPr>
            <w:pStyle w:val="TOC2"/>
            <w:tabs>
              <w:tab w:val="right" w:leader="dot" w:pos="9016"/>
            </w:tabs>
            <w:rPr>
              <w:rFonts w:ascii="Times New Roman" w:eastAsiaTheme="minorEastAsia" w:hAnsi="Times New Roman" w:cs="Times New Roman"/>
              <w:noProof/>
              <w:sz w:val="24"/>
              <w:szCs w:val="24"/>
              <w:lang w:eastAsia="en-GB"/>
            </w:rPr>
          </w:pPr>
          <w:hyperlink w:anchor="_Toc36064452" w:history="1">
            <w:r w:rsidRPr="00C43CEE">
              <w:rPr>
                <w:rStyle w:val="Hyperlink"/>
                <w:rFonts w:ascii="Times New Roman" w:hAnsi="Times New Roman" w:cs="Times New Roman"/>
                <w:noProof/>
                <w:sz w:val="24"/>
                <w:szCs w:val="24"/>
              </w:rPr>
              <w:t>Study Population</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_Toc36064452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7</w:t>
            </w:r>
            <w:r w:rsidRPr="00C43CEE">
              <w:rPr>
                <w:rFonts w:ascii="Times New Roman" w:hAnsi="Times New Roman" w:cs="Times New Roman"/>
                <w:noProof/>
                <w:webHidden/>
                <w:sz w:val="24"/>
                <w:szCs w:val="24"/>
              </w:rPr>
              <w:fldChar w:fldCharType="end"/>
            </w:r>
          </w:hyperlink>
        </w:p>
        <w:p w:rsidR="00C43CEE" w:rsidRPr="00C43CEE" w:rsidRDefault="00C43CEE">
          <w:pPr>
            <w:pStyle w:val="TOC2"/>
            <w:tabs>
              <w:tab w:val="right" w:leader="dot" w:pos="9016"/>
            </w:tabs>
            <w:rPr>
              <w:rFonts w:ascii="Times New Roman" w:eastAsiaTheme="minorEastAsia" w:hAnsi="Times New Roman" w:cs="Times New Roman"/>
              <w:noProof/>
              <w:sz w:val="24"/>
              <w:szCs w:val="24"/>
              <w:lang w:eastAsia="en-GB"/>
            </w:rPr>
          </w:pPr>
          <w:hyperlink w:anchor="_Toc36064453" w:history="1">
            <w:r w:rsidRPr="00C43CEE">
              <w:rPr>
                <w:rStyle w:val="Hyperlink"/>
                <w:rFonts w:ascii="Times New Roman" w:hAnsi="Times New Roman" w:cs="Times New Roman"/>
                <w:noProof/>
                <w:sz w:val="24"/>
                <w:szCs w:val="24"/>
              </w:rPr>
              <w:t>Data Collection Instruments</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_Toc36064453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8</w:t>
            </w:r>
            <w:r w:rsidRPr="00C43CEE">
              <w:rPr>
                <w:rFonts w:ascii="Times New Roman" w:hAnsi="Times New Roman" w:cs="Times New Roman"/>
                <w:noProof/>
                <w:webHidden/>
                <w:sz w:val="24"/>
                <w:szCs w:val="24"/>
              </w:rPr>
              <w:fldChar w:fldCharType="end"/>
            </w:r>
          </w:hyperlink>
        </w:p>
        <w:p w:rsidR="00C43CEE" w:rsidRPr="00C43CEE" w:rsidRDefault="00C43CEE">
          <w:pPr>
            <w:pStyle w:val="TOC2"/>
            <w:tabs>
              <w:tab w:val="right" w:leader="dot" w:pos="9016"/>
            </w:tabs>
            <w:rPr>
              <w:rFonts w:ascii="Times New Roman" w:eastAsiaTheme="minorEastAsia" w:hAnsi="Times New Roman" w:cs="Times New Roman"/>
              <w:noProof/>
              <w:sz w:val="24"/>
              <w:szCs w:val="24"/>
              <w:lang w:eastAsia="en-GB"/>
            </w:rPr>
          </w:pPr>
          <w:hyperlink w:anchor="_Toc36064454" w:history="1">
            <w:r w:rsidRPr="00C43CEE">
              <w:rPr>
                <w:rStyle w:val="Hyperlink"/>
                <w:rFonts w:ascii="Times New Roman" w:hAnsi="Times New Roman" w:cs="Times New Roman"/>
                <w:noProof/>
                <w:sz w:val="24"/>
                <w:szCs w:val="24"/>
              </w:rPr>
              <w:t>Data Analysis and Model</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_Toc36064454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9</w:t>
            </w:r>
            <w:r w:rsidRPr="00C43CEE">
              <w:rPr>
                <w:rFonts w:ascii="Times New Roman" w:hAnsi="Times New Roman" w:cs="Times New Roman"/>
                <w:noProof/>
                <w:webHidden/>
                <w:sz w:val="24"/>
                <w:szCs w:val="24"/>
              </w:rPr>
              <w:fldChar w:fldCharType="end"/>
            </w:r>
          </w:hyperlink>
        </w:p>
        <w:p w:rsidR="00C43CEE" w:rsidRPr="00C43CEE" w:rsidRDefault="00C43CEE">
          <w:pPr>
            <w:pStyle w:val="TOC2"/>
            <w:tabs>
              <w:tab w:val="right" w:leader="dot" w:pos="9016"/>
            </w:tabs>
            <w:rPr>
              <w:rFonts w:ascii="Times New Roman" w:eastAsiaTheme="minorEastAsia" w:hAnsi="Times New Roman" w:cs="Times New Roman"/>
              <w:noProof/>
              <w:sz w:val="24"/>
              <w:szCs w:val="24"/>
              <w:lang w:eastAsia="en-GB"/>
            </w:rPr>
          </w:pPr>
          <w:hyperlink w:anchor="_Toc36064455" w:history="1">
            <w:r w:rsidRPr="00C43CEE">
              <w:rPr>
                <w:rStyle w:val="Hyperlink"/>
                <w:rFonts w:ascii="Times New Roman" w:hAnsi="Times New Roman" w:cs="Times New Roman"/>
                <w:noProof/>
                <w:sz w:val="24"/>
                <w:szCs w:val="24"/>
              </w:rPr>
              <w:t>Data Presentation</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_Toc36064455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9</w:t>
            </w:r>
            <w:r w:rsidRPr="00C43CEE">
              <w:rPr>
                <w:rFonts w:ascii="Times New Roman" w:hAnsi="Times New Roman" w:cs="Times New Roman"/>
                <w:noProof/>
                <w:webHidden/>
                <w:sz w:val="24"/>
                <w:szCs w:val="24"/>
              </w:rPr>
              <w:fldChar w:fldCharType="end"/>
            </w:r>
          </w:hyperlink>
        </w:p>
        <w:p w:rsidR="00C43CEE" w:rsidRPr="00C43CEE" w:rsidRDefault="00C43CEE">
          <w:pPr>
            <w:pStyle w:val="TOC1"/>
            <w:tabs>
              <w:tab w:val="right" w:leader="dot" w:pos="9016"/>
            </w:tabs>
            <w:rPr>
              <w:rFonts w:ascii="Times New Roman" w:eastAsiaTheme="minorEastAsia" w:hAnsi="Times New Roman" w:cs="Times New Roman"/>
              <w:noProof/>
              <w:sz w:val="24"/>
              <w:szCs w:val="24"/>
              <w:lang w:eastAsia="en-GB"/>
            </w:rPr>
          </w:pPr>
          <w:hyperlink w:anchor="_Toc36064456" w:history="1">
            <w:r w:rsidRPr="00C43CEE">
              <w:rPr>
                <w:rStyle w:val="Hyperlink"/>
                <w:rFonts w:ascii="Times New Roman" w:hAnsi="Times New Roman" w:cs="Times New Roman"/>
                <w:noProof/>
                <w:sz w:val="24"/>
                <w:szCs w:val="24"/>
              </w:rPr>
              <w:t>Ethical Considerations</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_Toc36064456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9</w:t>
            </w:r>
            <w:r w:rsidRPr="00C43CEE">
              <w:rPr>
                <w:rFonts w:ascii="Times New Roman" w:hAnsi="Times New Roman" w:cs="Times New Roman"/>
                <w:noProof/>
                <w:webHidden/>
                <w:sz w:val="24"/>
                <w:szCs w:val="24"/>
              </w:rPr>
              <w:fldChar w:fldCharType="end"/>
            </w:r>
          </w:hyperlink>
        </w:p>
        <w:p w:rsidR="00C43CEE" w:rsidRPr="00C43CEE" w:rsidRDefault="00C43CEE">
          <w:pPr>
            <w:pStyle w:val="TOC1"/>
            <w:tabs>
              <w:tab w:val="right" w:leader="dot" w:pos="9016"/>
            </w:tabs>
            <w:rPr>
              <w:rFonts w:ascii="Times New Roman" w:eastAsiaTheme="minorEastAsia" w:hAnsi="Times New Roman" w:cs="Times New Roman"/>
              <w:noProof/>
              <w:sz w:val="24"/>
              <w:szCs w:val="24"/>
              <w:lang w:eastAsia="en-GB"/>
            </w:rPr>
          </w:pPr>
          <w:hyperlink w:anchor="_Toc36064457" w:history="1">
            <w:r w:rsidRPr="00C43CEE">
              <w:rPr>
                <w:rStyle w:val="Hyperlink"/>
                <w:rFonts w:ascii="Times New Roman" w:hAnsi="Times New Roman" w:cs="Times New Roman"/>
                <w:noProof/>
                <w:sz w:val="24"/>
                <w:szCs w:val="24"/>
              </w:rPr>
              <w:t>References</w:t>
            </w:r>
            <w:r w:rsidRPr="00C43CEE">
              <w:rPr>
                <w:rFonts w:ascii="Times New Roman" w:hAnsi="Times New Roman" w:cs="Times New Roman"/>
                <w:noProof/>
                <w:webHidden/>
                <w:sz w:val="24"/>
                <w:szCs w:val="24"/>
              </w:rPr>
              <w:tab/>
            </w:r>
            <w:r w:rsidRPr="00C43CEE">
              <w:rPr>
                <w:rFonts w:ascii="Times New Roman" w:hAnsi="Times New Roman" w:cs="Times New Roman"/>
                <w:noProof/>
                <w:webHidden/>
                <w:sz w:val="24"/>
                <w:szCs w:val="24"/>
              </w:rPr>
              <w:fldChar w:fldCharType="begin"/>
            </w:r>
            <w:r w:rsidRPr="00C43CEE">
              <w:rPr>
                <w:rFonts w:ascii="Times New Roman" w:hAnsi="Times New Roman" w:cs="Times New Roman"/>
                <w:noProof/>
                <w:webHidden/>
                <w:sz w:val="24"/>
                <w:szCs w:val="24"/>
              </w:rPr>
              <w:instrText xml:space="preserve"> PAGEREF _Toc36064457 \h </w:instrText>
            </w:r>
            <w:r w:rsidRPr="00C43CEE">
              <w:rPr>
                <w:rFonts w:ascii="Times New Roman" w:hAnsi="Times New Roman" w:cs="Times New Roman"/>
                <w:noProof/>
                <w:webHidden/>
                <w:sz w:val="24"/>
                <w:szCs w:val="24"/>
              </w:rPr>
            </w:r>
            <w:r w:rsidRPr="00C43CEE">
              <w:rPr>
                <w:rFonts w:ascii="Times New Roman" w:hAnsi="Times New Roman" w:cs="Times New Roman"/>
                <w:noProof/>
                <w:webHidden/>
                <w:sz w:val="24"/>
                <w:szCs w:val="24"/>
              </w:rPr>
              <w:fldChar w:fldCharType="separate"/>
            </w:r>
            <w:r w:rsidRPr="00C43CEE">
              <w:rPr>
                <w:rFonts w:ascii="Times New Roman" w:hAnsi="Times New Roman" w:cs="Times New Roman"/>
                <w:noProof/>
                <w:webHidden/>
                <w:sz w:val="24"/>
                <w:szCs w:val="24"/>
              </w:rPr>
              <w:t>11</w:t>
            </w:r>
            <w:r w:rsidRPr="00C43CEE">
              <w:rPr>
                <w:rFonts w:ascii="Times New Roman" w:hAnsi="Times New Roman" w:cs="Times New Roman"/>
                <w:noProof/>
                <w:webHidden/>
                <w:sz w:val="24"/>
                <w:szCs w:val="24"/>
              </w:rPr>
              <w:fldChar w:fldCharType="end"/>
            </w:r>
          </w:hyperlink>
        </w:p>
        <w:p w:rsidR="00C43CEE" w:rsidRPr="00C43CEE" w:rsidRDefault="00C43CEE">
          <w:pPr>
            <w:rPr>
              <w:rFonts w:ascii="Times New Roman" w:hAnsi="Times New Roman" w:cs="Times New Roman"/>
              <w:sz w:val="24"/>
              <w:szCs w:val="24"/>
            </w:rPr>
          </w:pPr>
          <w:r w:rsidRPr="00C43CEE">
            <w:rPr>
              <w:rFonts w:ascii="Times New Roman" w:hAnsi="Times New Roman" w:cs="Times New Roman"/>
              <w:b/>
              <w:bCs/>
              <w:noProof/>
              <w:sz w:val="24"/>
              <w:szCs w:val="24"/>
            </w:rPr>
            <w:fldChar w:fldCharType="end"/>
          </w:r>
        </w:p>
      </w:sdtContent>
    </w:sdt>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C43CEE" w:rsidRPr="00C43CEE" w:rsidRDefault="00C43CE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8E5FFA" w:rsidRPr="00C43CEE" w:rsidRDefault="008E5FFA" w:rsidP="00586978">
      <w:pPr>
        <w:pStyle w:val="Heading1"/>
      </w:pPr>
      <w:bookmarkStart w:id="3" w:name="_Toc36064444"/>
      <w:r w:rsidRPr="00C43CEE">
        <w:t>Introduction</w:t>
      </w:r>
      <w:bookmarkEnd w:id="3"/>
    </w:p>
    <w:p w:rsidR="008E5FFA" w:rsidRPr="00C43CEE" w:rsidRDefault="008E5FFA" w:rsidP="00F56EEB">
      <w:pPr>
        <w:pStyle w:val="Heading2"/>
      </w:pPr>
      <w:bookmarkStart w:id="4" w:name="_Toc36064445"/>
      <w:r w:rsidRPr="00C43CEE">
        <w:t>Background</w:t>
      </w:r>
      <w:bookmarkEnd w:id="4"/>
    </w:p>
    <w:p w:rsidR="00157DC2" w:rsidRPr="00C43CEE" w:rsidRDefault="008201D1"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Eutrophication is a significant problem within aquatic ecosystems</w:t>
      </w:r>
      <w:r w:rsidR="006118C8" w:rsidRPr="00C43CEE">
        <w:rPr>
          <w:rFonts w:ascii="Times New Roman" w:eastAsia="Times New Roman" w:hAnsi="Times New Roman" w:cs="Times New Roman"/>
          <w:color w:val="1D1D1D"/>
          <w:sz w:val="24"/>
          <w:szCs w:val="24"/>
          <w:lang w:eastAsia="en-GB"/>
        </w:rPr>
        <w:t>. The process</w:t>
      </w:r>
      <w:r w:rsidRPr="00C43CEE">
        <w:rPr>
          <w:rFonts w:ascii="Times New Roman" w:eastAsia="Times New Roman" w:hAnsi="Times New Roman" w:cs="Times New Roman"/>
          <w:color w:val="1D1D1D"/>
          <w:sz w:val="24"/>
          <w:szCs w:val="24"/>
          <w:lang w:eastAsia="en-GB"/>
        </w:rPr>
        <w:t xml:space="preserve"> increases primary </w:t>
      </w:r>
      <w:r w:rsidR="00287D74" w:rsidRPr="00C43CEE">
        <w:rPr>
          <w:rFonts w:ascii="Times New Roman" w:eastAsia="Times New Roman" w:hAnsi="Times New Roman" w:cs="Times New Roman"/>
          <w:color w:val="1D1D1D"/>
          <w:sz w:val="24"/>
          <w:szCs w:val="24"/>
          <w:lang w:eastAsia="en-GB"/>
        </w:rPr>
        <w:t xml:space="preserve">production with other effects such as </w:t>
      </w:r>
      <w:r w:rsidRPr="00C43CEE">
        <w:rPr>
          <w:rFonts w:ascii="Times New Roman" w:eastAsia="Times New Roman" w:hAnsi="Times New Roman" w:cs="Times New Roman"/>
          <w:color w:val="1D1D1D"/>
          <w:sz w:val="24"/>
          <w:szCs w:val="24"/>
          <w:lang w:eastAsia="en-GB"/>
        </w:rPr>
        <w:t>changes the spatial distribution, taxonomic composition and relative abundance</w:t>
      </w:r>
      <w:r w:rsidR="006118C8" w:rsidRPr="00C43CEE">
        <w:rPr>
          <w:rFonts w:ascii="Times New Roman" w:eastAsia="Times New Roman" w:hAnsi="Times New Roman" w:cs="Times New Roman"/>
          <w:color w:val="1D1D1D"/>
          <w:sz w:val="24"/>
          <w:szCs w:val="24"/>
          <w:lang w:eastAsia="en-GB"/>
        </w:rPr>
        <w:t xml:space="preserve"> (Smith et al., 2013)</w:t>
      </w:r>
      <w:r w:rsidRPr="00C43CEE">
        <w:rPr>
          <w:rFonts w:ascii="Times New Roman" w:eastAsia="Times New Roman" w:hAnsi="Times New Roman" w:cs="Times New Roman"/>
          <w:color w:val="1D1D1D"/>
          <w:sz w:val="24"/>
          <w:szCs w:val="24"/>
          <w:lang w:eastAsia="en-GB"/>
        </w:rPr>
        <w:t>. Alterations in the location and composition of resources changes the flow and distribution of biomass and energy throughout the food web</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(Dudgeon, 2014</w:t>
      </w:r>
      <w:r w:rsidR="006118C8" w:rsidRPr="00C43CEE">
        <w:rPr>
          <w:rFonts w:ascii="Times New Roman" w:hAnsi="Times New Roman" w:cs="Times New Roman"/>
          <w:sz w:val="24"/>
          <w:szCs w:val="24"/>
        </w:rPr>
        <w:t>)</w:t>
      </w:r>
      <w:r w:rsidRPr="00C43CEE">
        <w:rPr>
          <w:rFonts w:ascii="Times New Roman" w:eastAsia="Times New Roman" w:hAnsi="Times New Roman" w:cs="Times New Roman"/>
          <w:color w:val="1D1D1D"/>
          <w:sz w:val="24"/>
          <w:szCs w:val="24"/>
          <w:lang w:eastAsia="en-GB"/>
        </w:rPr>
        <w:t xml:space="preserve">. </w:t>
      </w:r>
      <w:r w:rsidR="00840188" w:rsidRPr="00C43CEE">
        <w:rPr>
          <w:rFonts w:ascii="Times New Roman" w:eastAsia="Times New Roman" w:hAnsi="Times New Roman" w:cs="Times New Roman"/>
          <w:color w:val="1D1D1D"/>
          <w:sz w:val="24"/>
          <w:szCs w:val="24"/>
          <w:lang w:eastAsia="en-GB"/>
        </w:rPr>
        <w:t>The physio-chemical environment is also altered with prevalent changes in productivity</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(Ansari et al., 2010</w:t>
      </w:r>
      <w:r w:rsidR="006118C8" w:rsidRPr="00C43CEE">
        <w:rPr>
          <w:rFonts w:ascii="Times New Roman" w:hAnsi="Times New Roman" w:cs="Times New Roman"/>
          <w:sz w:val="24"/>
          <w:szCs w:val="24"/>
        </w:rPr>
        <w:t>)</w:t>
      </w:r>
      <w:r w:rsidR="00840188" w:rsidRPr="00C43CEE">
        <w:rPr>
          <w:rFonts w:ascii="Times New Roman" w:eastAsia="Times New Roman" w:hAnsi="Times New Roman" w:cs="Times New Roman"/>
          <w:color w:val="1D1D1D"/>
          <w:sz w:val="24"/>
          <w:szCs w:val="24"/>
          <w:lang w:eastAsia="en-GB"/>
        </w:rPr>
        <w:t xml:space="preserve">. </w:t>
      </w:r>
      <w:r w:rsidR="00C26D98" w:rsidRPr="00C43CEE">
        <w:rPr>
          <w:rFonts w:ascii="Times New Roman" w:eastAsia="Times New Roman" w:hAnsi="Times New Roman" w:cs="Times New Roman"/>
          <w:color w:val="1D1D1D"/>
          <w:sz w:val="24"/>
          <w:szCs w:val="24"/>
          <w:lang w:eastAsia="en-GB"/>
        </w:rPr>
        <w:t xml:space="preserve">It becomes apparent from this conceptual framework, therefore, that there is a consequent loss in biodiversity and niche differentiation which can lead to lower resource use efficiency by the consumers as well as a decreased carrying capacity. </w:t>
      </w:r>
    </w:p>
    <w:p w:rsidR="008E5FFA" w:rsidRPr="00C43CEE" w:rsidRDefault="008E5FFA" w:rsidP="00F56EEB">
      <w:pPr>
        <w:pStyle w:val="Heading2"/>
      </w:pPr>
      <w:bookmarkStart w:id="5" w:name="_Toc36064446"/>
      <w:r w:rsidRPr="00C43CEE">
        <w:t>Overview</w:t>
      </w:r>
      <w:bookmarkEnd w:id="5"/>
    </w:p>
    <w:p w:rsidR="00AA07A2" w:rsidRPr="00C43CEE" w:rsidRDefault="00C03FCC"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lastRenderedPageBreak/>
        <w:t>This proposed research will provide an extensive analysis geared towards the understanding of the process of eutrophication and the associa</w:t>
      </w:r>
      <w:r w:rsidR="00AA07A2" w:rsidRPr="00C43CEE">
        <w:rPr>
          <w:rFonts w:ascii="Times New Roman" w:eastAsia="Times New Roman" w:hAnsi="Times New Roman" w:cs="Times New Roman"/>
          <w:color w:val="1D1D1D"/>
          <w:sz w:val="24"/>
          <w:szCs w:val="24"/>
          <w:lang w:eastAsia="en-GB"/>
        </w:rPr>
        <w:t xml:space="preserve">ted changes in aquatic biodiversity. The paper will further investigate how advanced nutrients and </w:t>
      </w:r>
      <w:r w:rsidR="009A7C02" w:rsidRPr="00C43CEE">
        <w:rPr>
          <w:rFonts w:ascii="Times New Roman" w:eastAsia="Times New Roman" w:hAnsi="Times New Roman" w:cs="Times New Roman"/>
          <w:color w:val="1D1D1D"/>
          <w:sz w:val="24"/>
          <w:szCs w:val="24"/>
          <w:lang w:eastAsia="en-GB"/>
        </w:rPr>
        <w:t xml:space="preserve">loss of </w:t>
      </w:r>
      <w:r w:rsidR="00AA07A2" w:rsidRPr="00C43CEE">
        <w:rPr>
          <w:rFonts w:ascii="Times New Roman" w:eastAsia="Times New Roman" w:hAnsi="Times New Roman" w:cs="Times New Roman"/>
          <w:color w:val="1D1D1D"/>
          <w:sz w:val="24"/>
          <w:szCs w:val="24"/>
          <w:lang w:eastAsia="en-GB"/>
        </w:rPr>
        <w:t xml:space="preserve">aquatic biodiversity are correlated within the context of the process of eutrophication. </w:t>
      </w:r>
      <w:r w:rsidR="00517E13" w:rsidRPr="00C43CEE">
        <w:rPr>
          <w:rFonts w:ascii="Times New Roman" w:eastAsia="Times New Roman" w:hAnsi="Times New Roman" w:cs="Times New Roman"/>
          <w:color w:val="1D1D1D"/>
          <w:sz w:val="24"/>
          <w:szCs w:val="24"/>
          <w:lang w:eastAsia="en-GB"/>
        </w:rPr>
        <w:t xml:space="preserve">The conceptual framework of the paper will be based on authoritative existing literature on the topic. The paper will further adopt a qualitative approach that will include community responses to adequately put the matter into perspective. </w:t>
      </w:r>
      <w:r w:rsidR="009A7C02" w:rsidRPr="00C43CEE">
        <w:rPr>
          <w:rFonts w:ascii="Times New Roman" w:eastAsia="Times New Roman" w:hAnsi="Times New Roman" w:cs="Times New Roman"/>
          <w:color w:val="1D1D1D"/>
          <w:sz w:val="24"/>
          <w:szCs w:val="24"/>
          <w:lang w:eastAsia="en-GB"/>
        </w:rPr>
        <w:t xml:space="preserve">The proposed paper will focus on the correlation of advanced nutrients and loss of aquatic biodiversity and advanced nutrients are correlated within the broad context of the process of eutrophication. </w:t>
      </w:r>
    </w:p>
    <w:p w:rsidR="008E5FFA" w:rsidRPr="00C43CEE" w:rsidRDefault="008E5FFA" w:rsidP="00F56EEB">
      <w:pPr>
        <w:pStyle w:val="Heading2"/>
      </w:pPr>
      <w:bookmarkStart w:id="6" w:name="_Toc36064447"/>
      <w:r w:rsidRPr="00C43CEE">
        <w:t>Significance of the Problem</w:t>
      </w:r>
      <w:bookmarkEnd w:id="6"/>
    </w:p>
    <w:p w:rsidR="00287D74" w:rsidRPr="00C43CEE" w:rsidRDefault="00287D74"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There is a significant impact arising from the process of eutrophication and necessitating an investigation on the correlation of loss in biodiversity and advanced nutrients. The enrichment of water by nutrient salts causes other structural changes such as general deterioration of the quality of water, depletion of species of fish, increased production of aquatic plants and algae, and other effects that preclude and reduce use</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(Chatterjee, 2017</w:t>
      </w:r>
      <w:r w:rsidR="006118C8" w:rsidRPr="00C43CEE">
        <w:rPr>
          <w:rFonts w:ascii="Times New Roman" w:hAnsi="Times New Roman" w:cs="Times New Roman"/>
          <w:sz w:val="24"/>
          <w:szCs w:val="24"/>
        </w:rPr>
        <w:t>)</w:t>
      </w:r>
      <w:r w:rsidRPr="00C43CEE">
        <w:rPr>
          <w:rFonts w:ascii="Times New Roman" w:eastAsia="Times New Roman" w:hAnsi="Times New Roman" w:cs="Times New Roman"/>
          <w:color w:val="1D1D1D"/>
          <w:sz w:val="24"/>
          <w:szCs w:val="24"/>
          <w:lang w:eastAsia="en-GB"/>
        </w:rPr>
        <w:t xml:space="preserve">. </w:t>
      </w:r>
      <w:r w:rsidR="00641990" w:rsidRPr="00C43CEE">
        <w:rPr>
          <w:rFonts w:ascii="Times New Roman" w:eastAsia="Times New Roman" w:hAnsi="Times New Roman" w:cs="Times New Roman"/>
          <w:color w:val="1D1D1D"/>
          <w:sz w:val="24"/>
          <w:szCs w:val="24"/>
          <w:lang w:eastAsia="en-GB"/>
        </w:rPr>
        <w:t>Hypoxia, which refers to a reduction in oxygen concentration in deep parts of water bodies, and algal blooms can significantly harm aquatic life</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w:t>
      </w:r>
      <w:proofErr w:type="spellStart"/>
      <w:r w:rsidR="006118C8" w:rsidRPr="00C43CEE">
        <w:rPr>
          <w:rFonts w:ascii="Times New Roman" w:hAnsi="Times New Roman" w:cs="Times New Roman"/>
          <w:sz w:val="24"/>
          <w:szCs w:val="24"/>
        </w:rPr>
        <w:t>Fetahi</w:t>
      </w:r>
      <w:proofErr w:type="spellEnd"/>
      <w:r w:rsidR="006118C8" w:rsidRPr="00C43CEE">
        <w:rPr>
          <w:rFonts w:ascii="Times New Roman" w:hAnsi="Times New Roman" w:cs="Times New Roman"/>
          <w:sz w:val="24"/>
          <w:szCs w:val="24"/>
        </w:rPr>
        <w:t>, 2019</w:t>
      </w:r>
      <w:r w:rsidR="006118C8" w:rsidRPr="00C43CEE">
        <w:rPr>
          <w:rFonts w:ascii="Times New Roman" w:hAnsi="Times New Roman" w:cs="Times New Roman"/>
          <w:sz w:val="24"/>
          <w:szCs w:val="24"/>
        </w:rPr>
        <w:t>)</w:t>
      </w:r>
      <w:r w:rsidR="00641990" w:rsidRPr="00C43CEE">
        <w:rPr>
          <w:rFonts w:ascii="Times New Roman" w:eastAsia="Times New Roman" w:hAnsi="Times New Roman" w:cs="Times New Roman"/>
          <w:color w:val="1D1D1D"/>
          <w:sz w:val="24"/>
          <w:szCs w:val="24"/>
          <w:lang w:eastAsia="en-GB"/>
        </w:rPr>
        <w:t xml:space="preserve">. There is a necessity to investigate the correlation between advanced nutrients and loss of aquatic biodiversity within the eutrophication context, therefore, to determine acceptable levels and any course of action for control. </w:t>
      </w:r>
    </w:p>
    <w:p w:rsidR="008E5FFA" w:rsidRPr="00C43CEE" w:rsidRDefault="008E5FFA" w:rsidP="00F56EEB">
      <w:pPr>
        <w:pStyle w:val="Heading2"/>
      </w:pPr>
      <w:bookmarkStart w:id="7" w:name="_Toc36064448"/>
      <w:r w:rsidRPr="00C43CEE">
        <w:t>Research Objective</w:t>
      </w:r>
      <w:bookmarkEnd w:id="7"/>
      <w:r w:rsidRPr="00C43CEE">
        <w:t xml:space="preserve"> </w:t>
      </w:r>
    </w:p>
    <w:p w:rsidR="006F01FD" w:rsidRPr="00C43CEE" w:rsidRDefault="006F01FD"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 xml:space="preserve">To investigate the correlation between aquatic biodiversity and advanced nutrients within the context of the eutrophication process. </w:t>
      </w:r>
    </w:p>
    <w:p w:rsidR="008E5FFA" w:rsidRPr="00C43CEE" w:rsidRDefault="008E5FFA" w:rsidP="00F56EEB">
      <w:pPr>
        <w:pStyle w:val="Heading2"/>
      </w:pPr>
      <w:bookmarkStart w:id="8" w:name="_Toc36064449"/>
      <w:r w:rsidRPr="00C43CEE">
        <w:t>Research Question</w:t>
      </w:r>
      <w:bookmarkEnd w:id="8"/>
    </w:p>
    <w:p w:rsidR="00540457" w:rsidRPr="00C43CEE" w:rsidRDefault="006F01FD"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lastRenderedPageBreak/>
        <w:t>What is the correlation between aquatic biodiversity and advanced nutrients within the contex</w:t>
      </w:r>
      <w:r w:rsidR="00585C99" w:rsidRPr="00C43CEE">
        <w:rPr>
          <w:rFonts w:ascii="Times New Roman" w:eastAsia="Times New Roman" w:hAnsi="Times New Roman" w:cs="Times New Roman"/>
          <w:color w:val="1D1D1D"/>
          <w:sz w:val="24"/>
          <w:szCs w:val="24"/>
          <w:lang w:eastAsia="en-GB"/>
        </w:rPr>
        <w:t>t of the eutrophication process?</w:t>
      </w:r>
    </w:p>
    <w:p w:rsidR="000903F5" w:rsidRPr="00C43CEE" w:rsidRDefault="00405787" w:rsidP="00F56EEB">
      <w:pPr>
        <w:pStyle w:val="Heading1"/>
      </w:pPr>
      <w:bookmarkStart w:id="9" w:name="_Toc36064450"/>
      <w:r w:rsidRPr="00C43CEE">
        <w:t>Literature Review</w:t>
      </w:r>
      <w:bookmarkEnd w:id="9"/>
    </w:p>
    <w:p w:rsidR="00405787" w:rsidRPr="00C43CEE" w:rsidRDefault="00405787"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 xml:space="preserve">Water eutrophication as emerged to become one of the most significant environmental concerns in the contemporary world. </w:t>
      </w:r>
      <w:r w:rsidR="003610DA" w:rsidRPr="00C43CEE">
        <w:rPr>
          <w:rFonts w:ascii="Times New Roman" w:eastAsia="Times New Roman" w:hAnsi="Times New Roman" w:cs="Times New Roman"/>
          <w:color w:val="1D1D1D"/>
          <w:sz w:val="24"/>
          <w:szCs w:val="24"/>
          <w:lang w:eastAsia="en-GB"/>
        </w:rPr>
        <w:t>World governments and the general public are well aware of the adverse effects of water eutrophication to aquatic systems</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w:t>
      </w:r>
      <w:proofErr w:type="spellStart"/>
      <w:r w:rsidR="006118C8" w:rsidRPr="00C43CEE">
        <w:rPr>
          <w:rFonts w:ascii="Times New Roman" w:hAnsi="Times New Roman" w:cs="Times New Roman"/>
          <w:sz w:val="24"/>
          <w:szCs w:val="24"/>
        </w:rPr>
        <w:t>Hudon</w:t>
      </w:r>
      <w:proofErr w:type="spellEnd"/>
      <w:r w:rsidR="006118C8" w:rsidRPr="00C43CEE">
        <w:rPr>
          <w:rFonts w:ascii="Times New Roman" w:hAnsi="Times New Roman" w:cs="Times New Roman"/>
          <w:sz w:val="24"/>
          <w:szCs w:val="24"/>
        </w:rPr>
        <w:t>, 2013</w:t>
      </w:r>
      <w:r w:rsidR="006118C8" w:rsidRPr="00C43CEE">
        <w:rPr>
          <w:rFonts w:ascii="Times New Roman" w:hAnsi="Times New Roman" w:cs="Times New Roman"/>
          <w:sz w:val="24"/>
          <w:szCs w:val="24"/>
        </w:rPr>
        <w:t>)</w:t>
      </w:r>
      <w:r w:rsidR="003610DA" w:rsidRPr="00C43CEE">
        <w:rPr>
          <w:rFonts w:ascii="Times New Roman" w:eastAsia="Times New Roman" w:hAnsi="Times New Roman" w:cs="Times New Roman"/>
          <w:color w:val="1D1D1D"/>
          <w:sz w:val="24"/>
          <w:szCs w:val="24"/>
          <w:lang w:eastAsia="en-GB"/>
        </w:rPr>
        <w:t xml:space="preserve">. There is a necessity to understand the relationship of the various variables that come into play as a result of water eutrophication, however, as the process has many synergetic effects that remain unstudied. </w:t>
      </w:r>
      <w:r w:rsidR="00B06B74" w:rsidRPr="00C43CEE">
        <w:rPr>
          <w:rFonts w:ascii="Times New Roman" w:eastAsia="Times New Roman" w:hAnsi="Times New Roman" w:cs="Times New Roman"/>
          <w:color w:val="1D1D1D"/>
          <w:sz w:val="24"/>
          <w:szCs w:val="24"/>
          <w:lang w:eastAsia="en-GB"/>
        </w:rPr>
        <w:t>Excessive nutrient loading is one of the major problems that arise from the process of eutrophication. Nutrient loading has been observed to have an adverse impact on aquatic life in many ways</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w:t>
      </w:r>
      <w:proofErr w:type="spellStart"/>
      <w:r w:rsidR="006118C8" w:rsidRPr="00C43CEE">
        <w:rPr>
          <w:rFonts w:ascii="Times New Roman" w:hAnsi="Times New Roman" w:cs="Times New Roman"/>
          <w:sz w:val="24"/>
          <w:szCs w:val="24"/>
        </w:rPr>
        <w:t>Palkovacs</w:t>
      </w:r>
      <w:proofErr w:type="spellEnd"/>
      <w:r w:rsidR="006118C8" w:rsidRPr="00C43CEE">
        <w:rPr>
          <w:rFonts w:ascii="Times New Roman" w:hAnsi="Times New Roman" w:cs="Times New Roman"/>
          <w:sz w:val="24"/>
          <w:szCs w:val="24"/>
        </w:rPr>
        <w:t xml:space="preserve"> et al., 2015</w:t>
      </w:r>
      <w:r w:rsidR="006118C8" w:rsidRPr="00C43CEE">
        <w:rPr>
          <w:rFonts w:ascii="Times New Roman" w:hAnsi="Times New Roman" w:cs="Times New Roman"/>
          <w:sz w:val="24"/>
          <w:szCs w:val="24"/>
        </w:rPr>
        <w:t>)</w:t>
      </w:r>
      <w:r w:rsidR="00B06B74" w:rsidRPr="00C43CEE">
        <w:rPr>
          <w:rFonts w:ascii="Times New Roman" w:eastAsia="Times New Roman" w:hAnsi="Times New Roman" w:cs="Times New Roman"/>
          <w:color w:val="1D1D1D"/>
          <w:sz w:val="24"/>
          <w:szCs w:val="24"/>
          <w:lang w:eastAsia="en-GB"/>
        </w:rPr>
        <w:t xml:space="preserve">. Loss of aquatic biodiversity has also been associated with adverse conditions within aquatic ecosystems. It becomes apparent that there is a direct relationship between nutrient loading and a deterioration of aquatic biodiversity. </w:t>
      </w:r>
    </w:p>
    <w:p w:rsidR="00405787" w:rsidRPr="00C43CEE" w:rsidRDefault="00F04239"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Various variables are continually contributing to water eutrophication across the globe. Urban development and agricultural practices have increased dramatically worsening the problem of water eutrophication. Few efforts have gone into the study of the correlation between nutrient loading and the impact on aquatic life, however, as much of the attention has been given to the commercialisation of aquatic systems</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w:t>
      </w:r>
      <w:proofErr w:type="spellStart"/>
      <w:r w:rsidR="006118C8" w:rsidRPr="00C43CEE">
        <w:rPr>
          <w:rFonts w:ascii="Times New Roman" w:hAnsi="Times New Roman" w:cs="Times New Roman"/>
          <w:sz w:val="24"/>
          <w:szCs w:val="24"/>
        </w:rPr>
        <w:t>Raffaelli</w:t>
      </w:r>
      <w:proofErr w:type="spellEnd"/>
      <w:r w:rsidR="006118C8" w:rsidRPr="00C43CEE">
        <w:rPr>
          <w:rFonts w:ascii="Times New Roman" w:hAnsi="Times New Roman" w:cs="Times New Roman"/>
          <w:sz w:val="24"/>
          <w:szCs w:val="24"/>
        </w:rPr>
        <w:t>, 2015</w:t>
      </w:r>
      <w:r w:rsidR="006118C8" w:rsidRPr="00C43CEE">
        <w:rPr>
          <w:rFonts w:ascii="Times New Roman" w:hAnsi="Times New Roman" w:cs="Times New Roman"/>
          <w:sz w:val="24"/>
          <w:szCs w:val="24"/>
        </w:rPr>
        <w:t>)</w:t>
      </w:r>
      <w:r w:rsidRPr="00C43CEE">
        <w:rPr>
          <w:rFonts w:ascii="Times New Roman" w:eastAsia="Times New Roman" w:hAnsi="Times New Roman" w:cs="Times New Roman"/>
          <w:color w:val="1D1D1D"/>
          <w:sz w:val="24"/>
          <w:szCs w:val="24"/>
          <w:lang w:eastAsia="en-GB"/>
        </w:rPr>
        <w:t xml:space="preserve">. Such laxity has been prevalent even </w:t>
      </w:r>
      <w:r w:rsidR="00265CBF" w:rsidRPr="00C43CEE">
        <w:rPr>
          <w:rFonts w:ascii="Times New Roman" w:eastAsia="Times New Roman" w:hAnsi="Times New Roman" w:cs="Times New Roman"/>
          <w:color w:val="1D1D1D"/>
          <w:sz w:val="24"/>
          <w:szCs w:val="24"/>
          <w:lang w:eastAsia="en-GB"/>
        </w:rPr>
        <w:t>through nutrient enrichment such as nitrogen and phosphorous have been considered a major threat to the health of aquatic systems</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(Smith et al., 2013</w:t>
      </w:r>
      <w:r w:rsidR="006118C8" w:rsidRPr="00C43CEE">
        <w:rPr>
          <w:rFonts w:ascii="Times New Roman" w:hAnsi="Times New Roman" w:cs="Times New Roman"/>
          <w:sz w:val="24"/>
          <w:szCs w:val="24"/>
        </w:rPr>
        <w:t>)</w:t>
      </w:r>
      <w:r w:rsidR="00265CBF" w:rsidRPr="00C43CEE">
        <w:rPr>
          <w:rFonts w:ascii="Times New Roman" w:eastAsia="Times New Roman" w:hAnsi="Times New Roman" w:cs="Times New Roman"/>
          <w:color w:val="1D1D1D"/>
          <w:sz w:val="24"/>
          <w:szCs w:val="24"/>
          <w:lang w:eastAsia="en-GB"/>
        </w:rPr>
        <w:t xml:space="preserve">. </w:t>
      </w:r>
      <w:proofErr w:type="spellStart"/>
      <w:r w:rsidR="00B40C4A" w:rsidRPr="00C43CEE">
        <w:rPr>
          <w:rFonts w:ascii="Times New Roman" w:eastAsia="Times New Roman" w:hAnsi="Times New Roman" w:cs="Times New Roman"/>
          <w:color w:val="1D1D1D"/>
          <w:sz w:val="24"/>
          <w:szCs w:val="24"/>
          <w:lang w:eastAsia="en-GB"/>
        </w:rPr>
        <w:t>Eutrophicated</w:t>
      </w:r>
      <w:proofErr w:type="spellEnd"/>
      <w:r w:rsidR="00B40C4A" w:rsidRPr="00C43CEE">
        <w:rPr>
          <w:rFonts w:ascii="Times New Roman" w:eastAsia="Times New Roman" w:hAnsi="Times New Roman" w:cs="Times New Roman"/>
          <w:color w:val="1D1D1D"/>
          <w:sz w:val="24"/>
          <w:szCs w:val="24"/>
          <w:lang w:eastAsia="en-GB"/>
        </w:rPr>
        <w:t xml:space="preserve"> waters lose their primary functions and subsequently spill such adverse effects to sustainable development within society and the global economy</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("politics of marine eutrophication," 2006</w:t>
      </w:r>
      <w:r w:rsidR="006118C8" w:rsidRPr="00C43CEE">
        <w:rPr>
          <w:rFonts w:ascii="Times New Roman" w:hAnsi="Times New Roman" w:cs="Times New Roman"/>
          <w:sz w:val="24"/>
          <w:szCs w:val="24"/>
        </w:rPr>
        <w:t>)</w:t>
      </w:r>
      <w:r w:rsidR="00B40C4A" w:rsidRPr="00C43CEE">
        <w:rPr>
          <w:rFonts w:ascii="Times New Roman" w:eastAsia="Times New Roman" w:hAnsi="Times New Roman" w:cs="Times New Roman"/>
          <w:color w:val="1D1D1D"/>
          <w:sz w:val="24"/>
          <w:szCs w:val="24"/>
          <w:lang w:eastAsia="en-GB"/>
        </w:rPr>
        <w:t xml:space="preserve">. The negative impact of water eutrophication is therefore not only incidental on a loss of biodiversity but also a reduction in sustainable development and other forms of social and economic progress. </w:t>
      </w:r>
    </w:p>
    <w:p w:rsidR="00F04239" w:rsidRPr="00C43CEE" w:rsidRDefault="00504F0C"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lastRenderedPageBreak/>
        <w:t>Understanding the mechanisms of water eutrophication is central to solving the problems associated with the proce</w:t>
      </w:r>
      <w:r w:rsidR="006E409A" w:rsidRPr="00C43CEE">
        <w:rPr>
          <w:rFonts w:ascii="Times New Roman" w:eastAsia="Times New Roman" w:hAnsi="Times New Roman" w:cs="Times New Roman"/>
          <w:color w:val="1D1D1D"/>
          <w:sz w:val="24"/>
          <w:szCs w:val="24"/>
          <w:lang w:eastAsia="en-GB"/>
        </w:rPr>
        <w:t xml:space="preserve">ss. </w:t>
      </w:r>
      <w:r w:rsidR="00EF4561" w:rsidRPr="00C43CEE">
        <w:rPr>
          <w:rFonts w:ascii="Times New Roman" w:eastAsia="Times New Roman" w:hAnsi="Times New Roman" w:cs="Times New Roman"/>
          <w:color w:val="1D1D1D"/>
          <w:sz w:val="24"/>
          <w:szCs w:val="24"/>
          <w:lang w:eastAsia="en-GB"/>
        </w:rPr>
        <w:t>The fact that environmental biologists are increasingly becoming interested in such correlations points to the significance of understanding patterns within the eutrophication process</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w:t>
      </w:r>
      <w:proofErr w:type="spellStart"/>
      <w:r w:rsidR="006118C8" w:rsidRPr="00C43CEE">
        <w:rPr>
          <w:rFonts w:ascii="Times New Roman" w:hAnsi="Times New Roman" w:cs="Times New Roman"/>
          <w:sz w:val="24"/>
          <w:szCs w:val="24"/>
        </w:rPr>
        <w:t>Raffaelli</w:t>
      </w:r>
      <w:proofErr w:type="spellEnd"/>
      <w:r w:rsidR="006118C8" w:rsidRPr="00C43CEE">
        <w:rPr>
          <w:rFonts w:ascii="Times New Roman" w:hAnsi="Times New Roman" w:cs="Times New Roman"/>
          <w:sz w:val="24"/>
          <w:szCs w:val="24"/>
        </w:rPr>
        <w:t>, 2015</w:t>
      </w:r>
      <w:r w:rsidR="006118C8" w:rsidRPr="00C43CEE">
        <w:rPr>
          <w:rFonts w:ascii="Times New Roman" w:hAnsi="Times New Roman" w:cs="Times New Roman"/>
          <w:sz w:val="24"/>
          <w:szCs w:val="24"/>
        </w:rPr>
        <w:t>)</w:t>
      </w:r>
      <w:r w:rsidR="00EF4561" w:rsidRPr="00C43CEE">
        <w:rPr>
          <w:rFonts w:ascii="Times New Roman" w:eastAsia="Times New Roman" w:hAnsi="Times New Roman" w:cs="Times New Roman"/>
          <w:color w:val="1D1D1D"/>
          <w:sz w:val="24"/>
          <w:szCs w:val="24"/>
          <w:lang w:eastAsia="en-GB"/>
        </w:rPr>
        <w:t xml:space="preserve">. </w:t>
      </w:r>
      <w:r w:rsidR="00543FC0" w:rsidRPr="00C43CEE">
        <w:rPr>
          <w:rFonts w:ascii="Times New Roman" w:eastAsia="Times New Roman" w:hAnsi="Times New Roman" w:cs="Times New Roman"/>
          <w:color w:val="1D1D1D"/>
          <w:sz w:val="24"/>
          <w:szCs w:val="24"/>
          <w:lang w:eastAsia="en-GB"/>
        </w:rPr>
        <w:t xml:space="preserve">There </w:t>
      </w:r>
      <w:r w:rsidR="00EE0126" w:rsidRPr="00C43CEE">
        <w:rPr>
          <w:rFonts w:ascii="Times New Roman" w:eastAsia="Times New Roman" w:hAnsi="Times New Roman" w:cs="Times New Roman"/>
          <w:color w:val="1D1D1D"/>
          <w:sz w:val="24"/>
          <w:szCs w:val="24"/>
          <w:lang w:eastAsia="en-GB"/>
        </w:rPr>
        <w:t xml:space="preserve">seem to be a positive correlation between advanced nutrients and a loss of biodiversity within any aquatic ecosystem. The postulation that there is a positive correlation between </w:t>
      </w:r>
      <w:r w:rsidR="00432AFA" w:rsidRPr="00C43CEE">
        <w:rPr>
          <w:rFonts w:ascii="Times New Roman" w:eastAsia="Times New Roman" w:hAnsi="Times New Roman" w:cs="Times New Roman"/>
          <w:color w:val="1D1D1D"/>
          <w:sz w:val="24"/>
          <w:szCs w:val="24"/>
          <w:lang w:eastAsia="en-GB"/>
        </w:rPr>
        <w:t>advanced nutrients and loss of biodiversity can further be understood from the perspective of reducing aquatic populations</w:t>
      </w:r>
      <w:r w:rsidR="001F162E" w:rsidRPr="00C43CEE">
        <w:rPr>
          <w:rFonts w:ascii="Times New Roman" w:eastAsia="Times New Roman" w:hAnsi="Times New Roman" w:cs="Times New Roman"/>
          <w:color w:val="1D1D1D"/>
          <w:sz w:val="24"/>
          <w:szCs w:val="24"/>
          <w:lang w:eastAsia="en-GB"/>
        </w:rPr>
        <w:t xml:space="preserve"> in the long run</w:t>
      </w:r>
      <w:r w:rsidR="006118C8" w:rsidRPr="00C43CEE">
        <w:rPr>
          <w:rFonts w:ascii="Times New Roman" w:eastAsia="Times New Roman" w:hAnsi="Times New Roman" w:cs="Times New Roman"/>
          <w:color w:val="1D1D1D"/>
          <w:sz w:val="24"/>
          <w:szCs w:val="24"/>
          <w:lang w:eastAsia="en-GB"/>
        </w:rPr>
        <w:t xml:space="preserve"> </w:t>
      </w:r>
      <w:r w:rsidR="006118C8" w:rsidRPr="00C43CEE">
        <w:rPr>
          <w:rFonts w:ascii="Times New Roman" w:hAnsi="Times New Roman" w:cs="Times New Roman"/>
          <w:sz w:val="24"/>
          <w:szCs w:val="24"/>
        </w:rPr>
        <w:t>(Sharp, 2001</w:t>
      </w:r>
      <w:r w:rsidR="006118C8" w:rsidRPr="00C43CEE">
        <w:rPr>
          <w:rFonts w:ascii="Times New Roman" w:hAnsi="Times New Roman" w:cs="Times New Roman"/>
          <w:sz w:val="24"/>
          <w:szCs w:val="24"/>
        </w:rPr>
        <w:t>)</w:t>
      </w:r>
      <w:r w:rsidR="00432AFA" w:rsidRPr="00C43CEE">
        <w:rPr>
          <w:rFonts w:ascii="Times New Roman" w:eastAsia="Times New Roman" w:hAnsi="Times New Roman" w:cs="Times New Roman"/>
          <w:color w:val="1D1D1D"/>
          <w:sz w:val="24"/>
          <w:szCs w:val="24"/>
          <w:lang w:eastAsia="en-GB"/>
        </w:rPr>
        <w:t>.</w:t>
      </w:r>
      <w:r w:rsidR="001F162E" w:rsidRPr="00C43CEE">
        <w:rPr>
          <w:rFonts w:ascii="Times New Roman" w:eastAsia="Times New Roman" w:hAnsi="Times New Roman" w:cs="Times New Roman"/>
          <w:color w:val="1D1D1D"/>
          <w:sz w:val="24"/>
          <w:szCs w:val="24"/>
          <w:lang w:eastAsia="en-GB"/>
        </w:rPr>
        <w:t xml:space="preserve"> Regardless of any short term effects of advanced nutrients within water bodies it becomes </w:t>
      </w:r>
      <w:r w:rsidR="003425D8" w:rsidRPr="00C43CEE">
        <w:rPr>
          <w:rFonts w:ascii="Times New Roman" w:eastAsia="Times New Roman" w:hAnsi="Times New Roman" w:cs="Times New Roman"/>
          <w:color w:val="1D1D1D"/>
          <w:sz w:val="24"/>
          <w:szCs w:val="24"/>
          <w:lang w:eastAsia="en-GB"/>
        </w:rPr>
        <w:t>essential to understand the re</w:t>
      </w:r>
      <w:r w:rsidR="004E694A" w:rsidRPr="00C43CEE">
        <w:rPr>
          <w:rFonts w:ascii="Times New Roman" w:eastAsia="Times New Roman" w:hAnsi="Times New Roman" w:cs="Times New Roman"/>
          <w:color w:val="1D1D1D"/>
          <w:sz w:val="24"/>
          <w:szCs w:val="24"/>
          <w:lang w:eastAsia="en-GB"/>
        </w:rPr>
        <w:t xml:space="preserve">al impact within the long term. </w:t>
      </w:r>
    </w:p>
    <w:p w:rsidR="004E694A" w:rsidRPr="00C43CEE" w:rsidRDefault="004E694A" w:rsidP="00F56EEB">
      <w:pPr>
        <w:pStyle w:val="Heading1"/>
      </w:pPr>
      <w:bookmarkStart w:id="10" w:name="_Toc36064451"/>
      <w:r w:rsidRPr="00C43CEE">
        <w:t>Research Design</w:t>
      </w:r>
      <w:bookmarkEnd w:id="10"/>
    </w:p>
    <w:p w:rsidR="008B6ABA" w:rsidRPr="00C43CEE" w:rsidRDefault="004E694A" w:rsidP="0068256A">
      <w:pPr>
        <w:spacing w:after="0" w:line="480" w:lineRule="auto"/>
        <w:ind w:firstLine="720"/>
        <w:rPr>
          <w:rFonts w:ascii="Times New Roman" w:eastAsia="Times New Roman" w:hAnsi="Times New Roman" w:cs="Times New Roman"/>
          <w:sz w:val="24"/>
          <w:szCs w:val="24"/>
          <w:lang w:eastAsia="en-GB"/>
        </w:rPr>
      </w:pPr>
      <w:r w:rsidRPr="00C43CEE">
        <w:rPr>
          <w:rFonts w:ascii="Times New Roman" w:eastAsia="Times New Roman" w:hAnsi="Times New Roman" w:cs="Times New Roman"/>
          <w:sz w:val="24"/>
          <w:szCs w:val="24"/>
          <w:lang w:eastAsia="en-GB"/>
        </w:rPr>
        <w:t xml:space="preserve">This paper will take a qualitative approach in investigating the correlation between advanced nutrients and loss of biodiversity within aquatic systems within the context of eutrophication. The paper will take </w:t>
      </w:r>
      <w:r w:rsidRPr="00C43CEE">
        <w:rPr>
          <w:rFonts w:ascii="Times New Roman" w:eastAsia="Times New Roman" w:hAnsi="Times New Roman" w:cs="Times New Roman"/>
          <w:sz w:val="24"/>
          <w:szCs w:val="24"/>
          <w:lang w:eastAsia="en-GB"/>
        </w:rPr>
        <w:t>a non-statistical approach</w:t>
      </w:r>
      <w:r w:rsidRPr="00C43CEE">
        <w:rPr>
          <w:rFonts w:ascii="Times New Roman" w:eastAsia="Times New Roman" w:hAnsi="Times New Roman" w:cs="Times New Roman"/>
          <w:sz w:val="24"/>
          <w:szCs w:val="24"/>
          <w:lang w:eastAsia="en-GB"/>
        </w:rPr>
        <w:t>, therefore, in its analysis of the issue</w:t>
      </w:r>
      <w:r w:rsidRPr="00C43CEE">
        <w:rPr>
          <w:rFonts w:ascii="Times New Roman" w:eastAsia="Times New Roman" w:hAnsi="Times New Roman" w:cs="Times New Roman"/>
          <w:sz w:val="24"/>
          <w:szCs w:val="24"/>
          <w:lang w:eastAsia="en-GB"/>
        </w:rPr>
        <w:t xml:space="preserve">. The application of qualitative research </w:t>
      </w:r>
      <w:r w:rsidR="005A3824" w:rsidRPr="00C43CEE">
        <w:rPr>
          <w:rFonts w:ascii="Times New Roman" w:eastAsia="Times New Roman" w:hAnsi="Times New Roman" w:cs="Times New Roman"/>
          <w:sz w:val="24"/>
          <w:szCs w:val="24"/>
          <w:lang w:eastAsia="en-GB"/>
        </w:rPr>
        <w:t>within the context of this paper will help in creating an in-depth comprehension of the problem</w:t>
      </w:r>
      <w:r w:rsidRPr="00C43CEE">
        <w:rPr>
          <w:rFonts w:ascii="Times New Roman" w:eastAsia="Times New Roman" w:hAnsi="Times New Roman" w:cs="Times New Roman"/>
          <w:sz w:val="24"/>
          <w:szCs w:val="24"/>
          <w:lang w:eastAsia="en-GB"/>
        </w:rPr>
        <w:t xml:space="preserve">. </w:t>
      </w:r>
      <w:r w:rsidR="00E26288" w:rsidRPr="00C43CEE">
        <w:rPr>
          <w:rFonts w:ascii="Times New Roman" w:eastAsia="Times New Roman" w:hAnsi="Times New Roman" w:cs="Times New Roman"/>
          <w:sz w:val="24"/>
          <w:szCs w:val="24"/>
          <w:lang w:eastAsia="en-GB"/>
        </w:rPr>
        <w:t>This paper will take a</w:t>
      </w:r>
      <w:r w:rsidRPr="00C43CEE">
        <w:rPr>
          <w:rFonts w:ascii="Times New Roman" w:eastAsia="Times New Roman" w:hAnsi="Times New Roman" w:cs="Times New Roman"/>
          <w:sz w:val="24"/>
          <w:szCs w:val="24"/>
          <w:lang w:eastAsia="en-GB"/>
        </w:rPr>
        <w:t xml:space="preserve"> case study analysis</w:t>
      </w:r>
      <w:r w:rsidR="00E26288" w:rsidRPr="00C43CEE">
        <w:rPr>
          <w:rFonts w:ascii="Times New Roman" w:eastAsia="Times New Roman" w:hAnsi="Times New Roman" w:cs="Times New Roman"/>
          <w:sz w:val="24"/>
          <w:szCs w:val="24"/>
          <w:lang w:eastAsia="en-GB"/>
        </w:rPr>
        <w:t xml:space="preserve"> approach and will conduct an in-depth interrogation of the quality of life </w:t>
      </w:r>
      <w:r w:rsidR="00A40F8B" w:rsidRPr="00C43CEE">
        <w:rPr>
          <w:rFonts w:ascii="Times New Roman" w:eastAsia="Times New Roman" w:hAnsi="Times New Roman" w:cs="Times New Roman"/>
          <w:sz w:val="24"/>
          <w:szCs w:val="24"/>
          <w:lang w:eastAsia="en-GB"/>
        </w:rPr>
        <w:t>within</w:t>
      </w:r>
      <w:r w:rsidR="00E26288" w:rsidRPr="00C43CEE">
        <w:rPr>
          <w:rFonts w:ascii="Times New Roman" w:eastAsia="Times New Roman" w:hAnsi="Times New Roman" w:cs="Times New Roman"/>
          <w:sz w:val="24"/>
          <w:szCs w:val="24"/>
          <w:lang w:eastAsia="en-GB"/>
        </w:rPr>
        <w:t xml:space="preserve"> selected aquatic environment</w:t>
      </w:r>
      <w:r w:rsidR="00A40F8B" w:rsidRPr="00C43CEE">
        <w:rPr>
          <w:rFonts w:ascii="Times New Roman" w:eastAsia="Times New Roman" w:hAnsi="Times New Roman" w:cs="Times New Roman"/>
          <w:sz w:val="24"/>
          <w:szCs w:val="24"/>
          <w:lang w:eastAsia="en-GB"/>
        </w:rPr>
        <w:t>s</w:t>
      </w:r>
      <w:r w:rsidR="00E26288" w:rsidRPr="00C43CEE">
        <w:rPr>
          <w:rFonts w:ascii="Times New Roman" w:eastAsia="Times New Roman" w:hAnsi="Times New Roman" w:cs="Times New Roman"/>
          <w:sz w:val="24"/>
          <w:szCs w:val="24"/>
          <w:lang w:eastAsia="en-GB"/>
        </w:rPr>
        <w:t xml:space="preserve"> over a period of time</w:t>
      </w:r>
      <w:r w:rsidRPr="00C43CEE">
        <w:rPr>
          <w:rFonts w:ascii="Times New Roman" w:eastAsia="Times New Roman" w:hAnsi="Times New Roman" w:cs="Times New Roman"/>
          <w:sz w:val="24"/>
          <w:szCs w:val="24"/>
          <w:lang w:eastAsia="en-GB"/>
        </w:rPr>
        <w:t xml:space="preserve">. </w:t>
      </w:r>
      <w:r w:rsidR="00E26288" w:rsidRPr="00C43CEE">
        <w:rPr>
          <w:rFonts w:ascii="Times New Roman" w:eastAsia="Times New Roman" w:hAnsi="Times New Roman" w:cs="Times New Roman"/>
          <w:sz w:val="24"/>
          <w:szCs w:val="24"/>
          <w:lang w:eastAsia="en-GB"/>
        </w:rPr>
        <w:t xml:space="preserve">This </w:t>
      </w:r>
      <w:r w:rsidRPr="00C43CEE">
        <w:rPr>
          <w:rFonts w:ascii="Times New Roman" w:eastAsia="Times New Roman" w:hAnsi="Times New Roman" w:cs="Times New Roman"/>
          <w:sz w:val="24"/>
          <w:szCs w:val="24"/>
          <w:lang w:eastAsia="en-GB"/>
        </w:rPr>
        <w:t xml:space="preserve">approach </w:t>
      </w:r>
      <w:r w:rsidR="00E26288" w:rsidRPr="00C43CEE">
        <w:rPr>
          <w:rFonts w:ascii="Times New Roman" w:eastAsia="Times New Roman" w:hAnsi="Times New Roman" w:cs="Times New Roman"/>
          <w:sz w:val="24"/>
          <w:szCs w:val="24"/>
          <w:lang w:eastAsia="en-GB"/>
        </w:rPr>
        <w:t>will rely</w:t>
      </w:r>
      <w:r w:rsidRPr="00C43CEE">
        <w:rPr>
          <w:rFonts w:ascii="Times New Roman" w:eastAsia="Times New Roman" w:hAnsi="Times New Roman" w:cs="Times New Roman"/>
          <w:sz w:val="24"/>
          <w:szCs w:val="24"/>
          <w:lang w:eastAsia="en-GB"/>
        </w:rPr>
        <w:t xml:space="preserve"> </w:t>
      </w:r>
      <w:r w:rsidR="00E26288" w:rsidRPr="00C43CEE">
        <w:rPr>
          <w:rFonts w:ascii="Times New Roman" w:eastAsia="Times New Roman" w:hAnsi="Times New Roman" w:cs="Times New Roman"/>
          <w:sz w:val="24"/>
          <w:szCs w:val="24"/>
          <w:lang w:eastAsia="en-GB"/>
        </w:rPr>
        <w:t>extensively on an</w:t>
      </w:r>
      <w:r w:rsidRPr="00C43CEE">
        <w:rPr>
          <w:rFonts w:ascii="Times New Roman" w:eastAsia="Times New Roman" w:hAnsi="Times New Roman" w:cs="Times New Roman"/>
          <w:sz w:val="24"/>
          <w:szCs w:val="24"/>
          <w:lang w:eastAsia="en-GB"/>
        </w:rPr>
        <w:t xml:space="preserve"> inquiry and interrogation of various aspects </w:t>
      </w:r>
      <w:r w:rsidR="00E26288" w:rsidRPr="00C43CEE">
        <w:rPr>
          <w:rFonts w:ascii="Times New Roman" w:eastAsia="Times New Roman" w:hAnsi="Times New Roman" w:cs="Times New Roman"/>
          <w:sz w:val="24"/>
          <w:szCs w:val="24"/>
          <w:lang w:eastAsia="en-GB"/>
        </w:rPr>
        <w:t xml:space="preserve">of the </w:t>
      </w:r>
      <w:r w:rsidR="00A40F8B" w:rsidRPr="00C43CEE">
        <w:rPr>
          <w:rFonts w:ascii="Times New Roman" w:eastAsia="Times New Roman" w:hAnsi="Times New Roman" w:cs="Times New Roman"/>
          <w:sz w:val="24"/>
          <w:szCs w:val="24"/>
          <w:lang w:eastAsia="en-GB"/>
        </w:rPr>
        <w:t xml:space="preserve">selected </w:t>
      </w:r>
      <w:r w:rsidR="00E26288" w:rsidRPr="00C43CEE">
        <w:rPr>
          <w:rFonts w:ascii="Times New Roman" w:eastAsia="Times New Roman" w:hAnsi="Times New Roman" w:cs="Times New Roman"/>
          <w:sz w:val="24"/>
          <w:szCs w:val="24"/>
          <w:lang w:eastAsia="en-GB"/>
        </w:rPr>
        <w:t>ecosystem</w:t>
      </w:r>
      <w:r w:rsidR="00A40F8B" w:rsidRPr="00C43CEE">
        <w:rPr>
          <w:rFonts w:ascii="Times New Roman" w:eastAsia="Times New Roman" w:hAnsi="Times New Roman" w:cs="Times New Roman"/>
          <w:sz w:val="24"/>
          <w:szCs w:val="24"/>
          <w:lang w:eastAsia="en-GB"/>
        </w:rPr>
        <w:t>s</w:t>
      </w:r>
      <w:r w:rsidR="00E26288" w:rsidRPr="00C43CEE">
        <w:rPr>
          <w:rFonts w:ascii="Times New Roman" w:eastAsia="Times New Roman" w:hAnsi="Times New Roman" w:cs="Times New Roman"/>
          <w:sz w:val="24"/>
          <w:szCs w:val="24"/>
          <w:lang w:eastAsia="en-GB"/>
        </w:rPr>
        <w:t xml:space="preserve"> in view of the</w:t>
      </w:r>
      <w:r w:rsidR="00A40F8B" w:rsidRPr="00C43CEE">
        <w:rPr>
          <w:rFonts w:ascii="Times New Roman" w:eastAsia="Times New Roman" w:hAnsi="Times New Roman" w:cs="Times New Roman"/>
          <w:sz w:val="24"/>
          <w:szCs w:val="24"/>
          <w:lang w:eastAsia="en-GB"/>
        </w:rPr>
        <w:t>ir documented</w:t>
      </w:r>
      <w:r w:rsidR="00E26288" w:rsidRPr="00C43CEE">
        <w:rPr>
          <w:rFonts w:ascii="Times New Roman" w:eastAsia="Times New Roman" w:hAnsi="Times New Roman" w:cs="Times New Roman"/>
          <w:sz w:val="24"/>
          <w:szCs w:val="24"/>
          <w:lang w:eastAsia="en-GB"/>
        </w:rPr>
        <w:t xml:space="preserve"> eutrophication levels. </w:t>
      </w:r>
    </w:p>
    <w:p w:rsidR="00E26288" w:rsidRPr="00C43CEE" w:rsidRDefault="00510189" w:rsidP="0068256A">
      <w:pPr>
        <w:spacing w:after="0" w:line="480" w:lineRule="auto"/>
        <w:ind w:firstLine="720"/>
        <w:rPr>
          <w:rFonts w:ascii="Times New Roman" w:eastAsia="Times New Roman" w:hAnsi="Times New Roman" w:cs="Times New Roman"/>
          <w:sz w:val="24"/>
          <w:szCs w:val="24"/>
          <w:lang w:eastAsia="en-GB"/>
        </w:rPr>
      </w:pPr>
      <w:r w:rsidRPr="00C43CEE">
        <w:rPr>
          <w:rFonts w:ascii="Times New Roman" w:eastAsia="Times New Roman" w:hAnsi="Times New Roman" w:cs="Times New Roman"/>
          <w:sz w:val="24"/>
          <w:szCs w:val="24"/>
          <w:lang w:eastAsia="en-GB"/>
        </w:rPr>
        <w:t xml:space="preserve">The approach will </w:t>
      </w:r>
      <w:r w:rsidR="00372E86" w:rsidRPr="00C43CEE">
        <w:rPr>
          <w:rFonts w:ascii="Times New Roman" w:eastAsia="Times New Roman" w:hAnsi="Times New Roman" w:cs="Times New Roman"/>
          <w:sz w:val="24"/>
          <w:szCs w:val="24"/>
          <w:lang w:eastAsia="en-GB"/>
        </w:rPr>
        <w:t xml:space="preserve">attempt to maintain a scientific outlook even though it will </w:t>
      </w:r>
      <w:r w:rsidRPr="00C43CEE">
        <w:rPr>
          <w:rFonts w:ascii="Times New Roman" w:eastAsia="Times New Roman" w:hAnsi="Times New Roman" w:cs="Times New Roman"/>
          <w:sz w:val="24"/>
          <w:szCs w:val="24"/>
          <w:lang w:eastAsia="en-GB"/>
        </w:rPr>
        <w:t>also rely on a review of expert analysis and community perspectives on the loss of aquatic biodiversity.</w:t>
      </w:r>
      <w:r w:rsidR="00EE047B" w:rsidRPr="00C43CEE">
        <w:rPr>
          <w:rFonts w:ascii="Times New Roman" w:eastAsia="Times New Roman" w:hAnsi="Times New Roman" w:cs="Times New Roman"/>
          <w:sz w:val="24"/>
          <w:szCs w:val="24"/>
          <w:lang w:eastAsia="en-GB"/>
        </w:rPr>
        <w:t xml:space="preserve"> The main strength of adopting this research methodology is because it will provide the much needed insight on the importance of reducing water eutrophication.</w:t>
      </w:r>
      <w:r w:rsidR="002B31C0" w:rsidRPr="00C43CEE">
        <w:rPr>
          <w:rFonts w:ascii="Times New Roman" w:eastAsia="Times New Roman" w:hAnsi="Times New Roman" w:cs="Times New Roman"/>
          <w:sz w:val="24"/>
          <w:szCs w:val="24"/>
          <w:lang w:eastAsia="en-GB"/>
        </w:rPr>
        <w:t xml:space="preserve"> The limitation with this approach is the fact that it is quite time consuming to analyse and organise findings into consumable data</w:t>
      </w:r>
      <w:r w:rsidR="0084141C" w:rsidRPr="00C43CEE">
        <w:rPr>
          <w:rFonts w:ascii="Times New Roman" w:eastAsia="Times New Roman" w:hAnsi="Times New Roman" w:cs="Times New Roman"/>
          <w:sz w:val="24"/>
          <w:szCs w:val="24"/>
          <w:lang w:eastAsia="en-GB"/>
        </w:rPr>
        <w:t xml:space="preserve"> and information</w:t>
      </w:r>
      <w:r w:rsidR="002B31C0" w:rsidRPr="00C43CEE">
        <w:rPr>
          <w:rFonts w:ascii="Times New Roman" w:eastAsia="Times New Roman" w:hAnsi="Times New Roman" w:cs="Times New Roman"/>
          <w:sz w:val="24"/>
          <w:szCs w:val="24"/>
          <w:lang w:eastAsia="en-GB"/>
        </w:rPr>
        <w:t>.</w:t>
      </w:r>
      <w:r w:rsidR="00EE047B" w:rsidRPr="00C43CEE">
        <w:rPr>
          <w:rFonts w:ascii="Times New Roman" w:eastAsia="Times New Roman" w:hAnsi="Times New Roman" w:cs="Times New Roman"/>
          <w:sz w:val="24"/>
          <w:szCs w:val="24"/>
          <w:lang w:eastAsia="en-GB"/>
        </w:rPr>
        <w:t xml:space="preserve"> This research methodology hopes to </w:t>
      </w:r>
      <w:r w:rsidR="00EE047B" w:rsidRPr="00C43CEE">
        <w:rPr>
          <w:rFonts w:ascii="Times New Roman" w:eastAsia="Times New Roman" w:hAnsi="Times New Roman" w:cs="Times New Roman"/>
          <w:sz w:val="24"/>
          <w:szCs w:val="24"/>
          <w:lang w:eastAsia="en-GB"/>
        </w:rPr>
        <w:lastRenderedPageBreak/>
        <w:t>capture the essence of the research and respond to the</w:t>
      </w:r>
      <w:r w:rsidR="00446756" w:rsidRPr="00C43CEE">
        <w:rPr>
          <w:rFonts w:ascii="Times New Roman" w:eastAsia="Times New Roman" w:hAnsi="Times New Roman" w:cs="Times New Roman"/>
          <w:sz w:val="24"/>
          <w:szCs w:val="24"/>
          <w:lang w:eastAsia="en-GB"/>
        </w:rPr>
        <w:t xml:space="preserve"> </w:t>
      </w:r>
      <w:r w:rsidR="00644F64" w:rsidRPr="00C43CEE">
        <w:rPr>
          <w:rFonts w:ascii="Times New Roman" w:eastAsia="Times New Roman" w:hAnsi="Times New Roman" w:cs="Times New Roman"/>
          <w:sz w:val="24"/>
          <w:szCs w:val="24"/>
          <w:lang w:eastAsia="en-GB"/>
        </w:rPr>
        <w:t xml:space="preserve">research question in an objective manner. </w:t>
      </w:r>
      <w:r w:rsidR="00EE047B" w:rsidRPr="00C43CEE">
        <w:rPr>
          <w:rFonts w:ascii="Times New Roman" w:eastAsia="Times New Roman" w:hAnsi="Times New Roman" w:cs="Times New Roman"/>
          <w:sz w:val="24"/>
          <w:szCs w:val="24"/>
          <w:lang w:eastAsia="en-GB"/>
        </w:rPr>
        <w:t xml:space="preserve"> </w:t>
      </w:r>
    </w:p>
    <w:p w:rsidR="006A746B" w:rsidRPr="00C43CEE" w:rsidRDefault="006A746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 xml:space="preserve">A descriptive survey design </w:t>
      </w:r>
      <w:r w:rsidR="002A6792" w:rsidRPr="00C43CEE">
        <w:rPr>
          <w:rFonts w:ascii="Times New Roman" w:eastAsia="Times New Roman" w:hAnsi="Times New Roman" w:cs="Times New Roman"/>
          <w:color w:val="1D1D1D"/>
          <w:sz w:val="24"/>
          <w:szCs w:val="24"/>
          <w:lang w:eastAsia="en-GB"/>
        </w:rPr>
        <w:t>will be used this investigation. A</w:t>
      </w:r>
      <w:r w:rsidRPr="00C43CEE">
        <w:rPr>
          <w:rFonts w:ascii="Times New Roman" w:eastAsia="Times New Roman" w:hAnsi="Times New Roman" w:cs="Times New Roman"/>
          <w:color w:val="1D1D1D"/>
          <w:sz w:val="24"/>
          <w:szCs w:val="24"/>
          <w:lang w:eastAsia="en-GB"/>
        </w:rPr>
        <w:t xml:space="preserve"> descriptive </w:t>
      </w:r>
      <w:r w:rsidR="002A6792" w:rsidRPr="00C43CEE">
        <w:rPr>
          <w:rFonts w:ascii="Times New Roman" w:eastAsia="Times New Roman" w:hAnsi="Times New Roman" w:cs="Times New Roman"/>
          <w:color w:val="1D1D1D"/>
          <w:sz w:val="24"/>
          <w:szCs w:val="24"/>
          <w:lang w:eastAsia="en-GB"/>
        </w:rPr>
        <w:t xml:space="preserve">research </w:t>
      </w:r>
      <w:r w:rsidRPr="00C43CEE">
        <w:rPr>
          <w:rFonts w:ascii="Times New Roman" w:eastAsia="Times New Roman" w:hAnsi="Times New Roman" w:cs="Times New Roman"/>
          <w:color w:val="1D1D1D"/>
          <w:sz w:val="24"/>
          <w:szCs w:val="24"/>
          <w:lang w:eastAsia="en-GB"/>
        </w:rPr>
        <w:t xml:space="preserve">design </w:t>
      </w:r>
      <w:r w:rsidR="002A6792" w:rsidRPr="00C43CEE">
        <w:rPr>
          <w:rFonts w:ascii="Times New Roman" w:eastAsia="Times New Roman" w:hAnsi="Times New Roman" w:cs="Times New Roman"/>
          <w:color w:val="1D1D1D"/>
          <w:sz w:val="24"/>
          <w:szCs w:val="24"/>
          <w:lang w:eastAsia="en-GB"/>
        </w:rPr>
        <w:t>will be helpful in collecting</w:t>
      </w:r>
      <w:r w:rsidRPr="00C43CEE">
        <w:rPr>
          <w:rFonts w:ascii="Times New Roman" w:eastAsia="Times New Roman" w:hAnsi="Times New Roman" w:cs="Times New Roman"/>
          <w:color w:val="1D1D1D"/>
          <w:sz w:val="24"/>
          <w:szCs w:val="24"/>
          <w:lang w:eastAsia="en-GB"/>
        </w:rPr>
        <w:t xml:space="preserve"> descriptive </w:t>
      </w:r>
      <w:r w:rsidR="002A6792" w:rsidRPr="00C43CEE">
        <w:rPr>
          <w:rFonts w:ascii="Times New Roman" w:eastAsia="Times New Roman" w:hAnsi="Times New Roman" w:cs="Times New Roman"/>
          <w:color w:val="1D1D1D"/>
          <w:sz w:val="24"/>
          <w:szCs w:val="24"/>
          <w:lang w:eastAsia="en-GB"/>
        </w:rPr>
        <w:t>data</w:t>
      </w:r>
      <w:r w:rsidRPr="00C43CEE">
        <w:rPr>
          <w:rFonts w:ascii="Times New Roman" w:eastAsia="Times New Roman" w:hAnsi="Times New Roman" w:cs="Times New Roman"/>
          <w:color w:val="1D1D1D"/>
          <w:sz w:val="24"/>
          <w:szCs w:val="24"/>
          <w:lang w:eastAsia="en-GB"/>
        </w:rPr>
        <w:t xml:space="preserve"> </w:t>
      </w:r>
      <w:r w:rsidR="00411235" w:rsidRPr="00C43CEE">
        <w:rPr>
          <w:rFonts w:ascii="Times New Roman" w:eastAsia="Times New Roman" w:hAnsi="Times New Roman" w:cs="Times New Roman"/>
          <w:color w:val="1D1D1D"/>
          <w:sz w:val="24"/>
          <w:szCs w:val="24"/>
          <w:lang w:eastAsia="en-GB"/>
        </w:rPr>
        <w:t>and conducting an analysis based on the information. A descriptive research</w:t>
      </w:r>
      <w:r w:rsidRPr="00C43CEE">
        <w:rPr>
          <w:rFonts w:ascii="Times New Roman" w:eastAsia="Times New Roman" w:hAnsi="Times New Roman" w:cs="Times New Roman"/>
          <w:color w:val="1D1D1D"/>
          <w:sz w:val="24"/>
          <w:szCs w:val="24"/>
          <w:lang w:eastAsia="en-GB"/>
        </w:rPr>
        <w:t xml:space="preserve"> design </w:t>
      </w:r>
      <w:r w:rsidR="001D7B7E" w:rsidRPr="00C43CEE">
        <w:rPr>
          <w:rFonts w:ascii="Times New Roman" w:eastAsia="Times New Roman" w:hAnsi="Times New Roman" w:cs="Times New Roman"/>
          <w:color w:val="1D1D1D"/>
          <w:sz w:val="24"/>
          <w:szCs w:val="24"/>
          <w:lang w:eastAsia="en-GB"/>
        </w:rPr>
        <w:t>will also be used in providing an in-depth description of the condition of the aquatic environments that will be investigated</w:t>
      </w:r>
      <w:r w:rsidRPr="00C43CEE">
        <w:rPr>
          <w:rFonts w:ascii="Times New Roman" w:eastAsia="Times New Roman" w:hAnsi="Times New Roman" w:cs="Times New Roman"/>
          <w:color w:val="1D1D1D"/>
          <w:sz w:val="24"/>
          <w:szCs w:val="24"/>
          <w:lang w:eastAsia="en-GB"/>
        </w:rPr>
        <w:t xml:space="preserve">. </w:t>
      </w:r>
      <w:r w:rsidR="001D7B7E" w:rsidRPr="00C43CEE">
        <w:rPr>
          <w:rFonts w:ascii="Times New Roman" w:eastAsia="Times New Roman" w:hAnsi="Times New Roman" w:cs="Times New Roman"/>
          <w:color w:val="1D1D1D"/>
          <w:sz w:val="24"/>
          <w:szCs w:val="24"/>
          <w:lang w:eastAsia="en-GB"/>
        </w:rPr>
        <w:t>This approach will be ideal because it will also help in describing the kind of relationship that exists between advanced nutrients and loss of biodiversity within a eutrophication process context</w:t>
      </w:r>
      <w:r w:rsidRPr="00C43CEE">
        <w:rPr>
          <w:rFonts w:ascii="Times New Roman" w:eastAsia="Times New Roman" w:hAnsi="Times New Roman" w:cs="Times New Roman"/>
          <w:color w:val="1D1D1D"/>
          <w:sz w:val="24"/>
          <w:szCs w:val="24"/>
          <w:lang w:eastAsia="en-GB"/>
        </w:rPr>
        <w:t xml:space="preserve">. The research </w:t>
      </w:r>
      <w:r w:rsidR="001E747C" w:rsidRPr="00C43CEE">
        <w:rPr>
          <w:rFonts w:ascii="Times New Roman" w:eastAsia="Times New Roman" w:hAnsi="Times New Roman" w:cs="Times New Roman"/>
          <w:color w:val="1D1D1D"/>
          <w:sz w:val="24"/>
          <w:szCs w:val="24"/>
          <w:lang w:eastAsia="en-GB"/>
        </w:rPr>
        <w:t xml:space="preserve">will also rely </w:t>
      </w:r>
      <w:r w:rsidRPr="00C43CEE">
        <w:rPr>
          <w:rFonts w:ascii="Times New Roman" w:eastAsia="Times New Roman" w:hAnsi="Times New Roman" w:cs="Times New Roman"/>
          <w:color w:val="1D1D1D"/>
          <w:sz w:val="24"/>
          <w:szCs w:val="24"/>
          <w:lang w:eastAsia="en-GB"/>
        </w:rPr>
        <w:t xml:space="preserve">heavily the insight of </w:t>
      </w:r>
      <w:r w:rsidR="001E747C" w:rsidRPr="00C43CEE">
        <w:rPr>
          <w:rFonts w:ascii="Times New Roman" w:eastAsia="Times New Roman" w:hAnsi="Times New Roman" w:cs="Times New Roman"/>
          <w:color w:val="1D1D1D"/>
          <w:sz w:val="24"/>
          <w:szCs w:val="24"/>
          <w:lang w:eastAsia="en-GB"/>
        </w:rPr>
        <w:t xml:space="preserve">various </w:t>
      </w:r>
      <w:r w:rsidRPr="00C43CEE">
        <w:rPr>
          <w:rFonts w:ascii="Times New Roman" w:eastAsia="Times New Roman" w:hAnsi="Times New Roman" w:cs="Times New Roman"/>
          <w:color w:val="1D1D1D"/>
          <w:sz w:val="24"/>
          <w:szCs w:val="24"/>
          <w:lang w:eastAsia="en-GB"/>
        </w:rPr>
        <w:t xml:space="preserve">respondents </w:t>
      </w:r>
      <w:r w:rsidR="001E747C" w:rsidRPr="00C43CEE">
        <w:rPr>
          <w:rFonts w:ascii="Times New Roman" w:eastAsia="Times New Roman" w:hAnsi="Times New Roman" w:cs="Times New Roman"/>
          <w:color w:val="1D1D1D"/>
          <w:sz w:val="24"/>
          <w:szCs w:val="24"/>
          <w:lang w:eastAsia="en-GB"/>
        </w:rPr>
        <w:t>as documented in various research papers</w:t>
      </w:r>
      <w:r w:rsidRPr="00C43CEE">
        <w:rPr>
          <w:rFonts w:ascii="Times New Roman" w:eastAsia="Times New Roman" w:hAnsi="Times New Roman" w:cs="Times New Roman"/>
          <w:color w:val="1D1D1D"/>
          <w:sz w:val="24"/>
          <w:szCs w:val="24"/>
          <w:lang w:eastAsia="en-GB"/>
        </w:rPr>
        <w:t xml:space="preserve">. </w:t>
      </w:r>
      <w:r w:rsidR="001E747C" w:rsidRPr="00C43CEE">
        <w:rPr>
          <w:rFonts w:ascii="Times New Roman" w:eastAsia="Times New Roman" w:hAnsi="Times New Roman" w:cs="Times New Roman"/>
          <w:color w:val="1D1D1D"/>
          <w:sz w:val="24"/>
          <w:szCs w:val="24"/>
          <w:lang w:eastAsia="en-GB"/>
        </w:rPr>
        <w:t>A descriptive research design approach will also be useful in providing a suitable outlook on the best alternatives of mitigating the problem of water eutrophication</w:t>
      </w:r>
      <w:r w:rsidRPr="00C43CEE">
        <w:rPr>
          <w:rFonts w:ascii="Times New Roman" w:eastAsia="Times New Roman" w:hAnsi="Times New Roman" w:cs="Times New Roman"/>
          <w:color w:val="1D1D1D"/>
          <w:sz w:val="24"/>
          <w:szCs w:val="24"/>
          <w:lang w:eastAsia="en-GB"/>
        </w:rPr>
        <w:t xml:space="preserve">. </w:t>
      </w:r>
    </w:p>
    <w:p w:rsidR="006A746B" w:rsidRPr="00C43CEE" w:rsidRDefault="006A746B" w:rsidP="00F56EEB">
      <w:pPr>
        <w:pStyle w:val="Heading2"/>
      </w:pPr>
      <w:bookmarkStart w:id="11" w:name="_Toc36064452"/>
      <w:r w:rsidRPr="00C43CEE">
        <w:t>Study Population</w:t>
      </w:r>
      <w:bookmarkEnd w:id="11"/>
    </w:p>
    <w:p w:rsidR="00B0399B" w:rsidRPr="00C43CEE" w:rsidRDefault="00341AD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 xml:space="preserve">An ideal population is critical to the achievement of desirable results within any work of research. The research under question, in this instance, centres on the correlation between advanced nutrients and loss of biodiversity within a water eutrophication context. </w:t>
      </w:r>
      <w:r w:rsidR="003A0148" w:rsidRPr="00C43CEE">
        <w:rPr>
          <w:rFonts w:ascii="Times New Roman" w:eastAsia="Times New Roman" w:hAnsi="Times New Roman" w:cs="Times New Roman"/>
          <w:color w:val="1D1D1D"/>
          <w:sz w:val="24"/>
          <w:szCs w:val="24"/>
          <w:lang w:eastAsia="en-GB"/>
        </w:rPr>
        <w:t xml:space="preserve">Biodiversity within the perspective of this research refers to the quality of life for living organisms that find themselves within a given ecosystem. </w:t>
      </w:r>
      <w:r w:rsidR="00B0399B" w:rsidRPr="00C43CEE">
        <w:rPr>
          <w:rFonts w:ascii="Times New Roman" w:eastAsia="Times New Roman" w:hAnsi="Times New Roman" w:cs="Times New Roman"/>
          <w:color w:val="1D1D1D"/>
          <w:sz w:val="24"/>
          <w:szCs w:val="24"/>
          <w:lang w:eastAsia="en-GB"/>
        </w:rPr>
        <w:t xml:space="preserve">The study population under consideration consists of various animals and plant life within an aquatic ecosystem. The population will be evaluated in terms of quality of life considering the levels of eutrophication. The population of animals and plants bears the most significant impact in terms of environmental effects of water eutrophication. The sample population will only include animals and plants within the selected aquatic environments for uniformity purposes. </w:t>
      </w:r>
    </w:p>
    <w:p w:rsidR="00147E3E" w:rsidRPr="00C43CEE" w:rsidRDefault="00147E3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 xml:space="preserve">It is essential for any piece of research to adopt a practical and useful sample size to lead to appropriate results. This paper will consider analysing a maximum of five aquatic </w:t>
      </w:r>
      <w:r w:rsidRPr="00C43CEE">
        <w:rPr>
          <w:rFonts w:ascii="Times New Roman" w:eastAsia="Times New Roman" w:hAnsi="Times New Roman" w:cs="Times New Roman"/>
          <w:color w:val="1D1D1D"/>
          <w:sz w:val="24"/>
          <w:szCs w:val="24"/>
          <w:lang w:eastAsia="en-GB"/>
        </w:rPr>
        <w:lastRenderedPageBreak/>
        <w:t xml:space="preserve">environments within the investigation framework. Five aquatic environments will be adequate to investigate the matter under analysis </w:t>
      </w:r>
      <w:r w:rsidR="00B0399B" w:rsidRPr="00C43CEE">
        <w:rPr>
          <w:rFonts w:ascii="Times New Roman" w:eastAsia="Times New Roman" w:hAnsi="Times New Roman" w:cs="Times New Roman"/>
          <w:color w:val="1D1D1D"/>
          <w:sz w:val="24"/>
          <w:szCs w:val="24"/>
          <w:lang w:eastAsia="en-GB"/>
        </w:rPr>
        <w:t xml:space="preserve">and provide a balanced outlook on the state of affairs. The selected sample size will also be sufficient to enable generalizations within a credible framework. </w:t>
      </w:r>
      <w:r w:rsidR="003A0148" w:rsidRPr="00C43CEE">
        <w:rPr>
          <w:rFonts w:ascii="Times New Roman" w:eastAsia="Times New Roman" w:hAnsi="Times New Roman" w:cs="Times New Roman"/>
          <w:color w:val="1D1D1D"/>
          <w:sz w:val="24"/>
          <w:szCs w:val="24"/>
          <w:lang w:eastAsia="en-GB"/>
        </w:rPr>
        <w:t xml:space="preserve">Not all elements within the targeted population will be studied, however, as it is impractical given the complexity and size of individual ecosystems. It is also essential that the data that will be collected from the population is not bulky to the extent that it will inhibit effective analysis and drawing of conclusions. </w:t>
      </w:r>
    </w:p>
    <w:p w:rsidR="00014A2D" w:rsidRPr="00C43CEE" w:rsidRDefault="00014A2D" w:rsidP="00F56EEB">
      <w:pPr>
        <w:pStyle w:val="Heading2"/>
      </w:pPr>
      <w:bookmarkStart w:id="12" w:name="_Toc36064453"/>
      <w:r w:rsidRPr="00C43CEE">
        <w:t>Data Collection Instruments</w:t>
      </w:r>
      <w:bookmarkEnd w:id="12"/>
    </w:p>
    <w:p w:rsidR="006265A4" w:rsidRPr="00C43CEE" w:rsidRDefault="00014A2D"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It is essential to use appropriate data collection mechanisms to enhance the accuracy of results. Data collection is a crucial part of any research procedure as it dictates the pace and outcomes of any work of research. Data, within the investigation in question, will be collected through pre-structured forms detailing various variables describing the quality of life of various members of an aquatic environment or ecosystem. This method will be suitable because it will maintain objectivity. The data collection instrument will have an annexure for extra-ordinary observations, however, to enhance the qualitative aspects of the research.</w:t>
      </w:r>
      <w:r w:rsidR="006265A4" w:rsidRPr="00C43CEE">
        <w:rPr>
          <w:rFonts w:ascii="Times New Roman" w:eastAsia="Times New Roman" w:hAnsi="Times New Roman" w:cs="Times New Roman"/>
          <w:color w:val="1D1D1D"/>
          <w:sz w:val="24"/>
          <w:szCs w:val="24"/>
          <w:lang w:eastAsia="en-GB"/>
        </w:rPr>
        <w:t xml:space="preserve"> The data collection process will endeavour to remain structured, however, to enhance the ability to compare the different ecosystems. </w:t>
      </w:r>
      <w:r w:rsidRPr="00C43CEE">
        <w:rPr>
          <w:rFonts w:ascii="Times New Roman" w:eastAsia="Times New Roman" w:hAnsi="Times New Roman" w:cs="Times New Roman"/>
          <w:color w:val="1D1D1D"/>
          <w:sz w:val="24"/>
          <w:szCs w:val="24"/>
          <w:lang w:eastAsia="en-GB"/>
        </w:rPr>
        <w:t xml:space="preserve"> </w:t>
      </w:r>
    </w:p>
    <w:p w:rsidR="006A746B" w:rsidRPr="00C43CEE" w:rsidRDefault="006A746B" w:rsidP="00F56EEB">
      <w:pPr>
        <w:pStyle w:val="Heading2"/>
      </w:pPr>
      <w:bookmarkStart w:id="13" w:name="_Toc36064454"/>
      <w:r w:rsidRPr="00C43CEE">
        <w:t>Data Analysis and Model</w:t>
      </w:r>
      <w:bookmarkEnd w:id="13"/>
    </w:p>
    <w:p w:rsidR="00B777BE" w:rsidRPr="00C43CEE" w:rsidRDefault="00B777BE"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 xml:space="preserve">Any process of research must have a systematic and structural way of analysing information and data collected by primary and secondary investigators. This research will enhance the process of data analysis through provision of structured data collection forms. The forms will be collected and adequately scrutinized for any errors arising within the information gathering process. All information collected will be summarised and presented within a comprehensive manner. The quality of life of all living organisms within the various ecosystems will be compared on various fronts and any inferences will be drawn from there. </w:t>
      </w:r>
      <w:r w:rsidRPr="00C43CEE">
        <w:rPr>
          <w:rFonts w:ascii="Times New Roman" w:eastAsia="Times New Roman" w:hAnsi="Times New Roman" w:cs="Times New Roman"/>
          <w:color w:val="1D1D1D"/>
          <w:sz w:val="24"/>
          <w:szCs w:val="24"/>
          <w:lang w:eastAsia="en-GB"/>
        </w:rPr>
        <w:lastRenderedPageBreak/>
        <w:t xml:space="preserve">Any matters arising from extra-ordinary observations will also be documented in line with the objective of the research. </w:t>
      </w:r>
    </w:p>
    <w:p w:rsidR="006A746B" w:rsidRPr="00C43CEE" w:rsidRDefault="006A746B" w:rsidP="00F56EEB">
      <w:pPr>
        <w:pStyle w:val="Heading2"/>
      </w:pPr>
      <w:bookmarkStart w:id="14" w:name="_Toc36064455"/>
      <w:r w:rsidRPr="00C43CEE">
        <w:t>Data Presentation</w:t>
      </w:r>
      <w:bookmarkEnd w:id="14"/>
    </w:p>
    <w:p w:rsidR="006A746B" w:rsidRPr="00C43CEE" w:rsidRDefault="006A746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 xml:space="preserve">The data that </w:t>
      </w:r>
      <w:r w:rsidR="00705688" w:rsidRPr="00C43CEE">
        <w:rPr>
          <w:rFonts w:ascii="Times New Roman" w:eastAsia="Times New Roman" w:hAnsi="Times New Roman" w:cs="Times New Roman"/>
          <w:color w:val="1D1D1D"/>
          <w:sz w:val="24"/>
          <w:szCs w:val="24"/>
          <w:lang w:eastAsia="en-GB"/>
        </w:rPr>
        <w:t>will be collected from the research process will be analys</w:t>
      </w:r>
      <w:r w:rsidRPr="00C43CEE">
        <w:rPr>
          <w:rFonts w:ascii="Times New Roman" w:eastAsia="Times New Roman" w:hAnsi="Times New Roman" w:cs="Times New Roman"/>
          <w:color w:val="1D1D1D"/>
          <w:sz w:val="24"/>
          <w:szCs w:val="24"/>
          <w:lang w:eastAsia="en-GB"/>
        </w:rPr>
        <w:t xml:space="preserve">ed </w:t>
      </w:r>
      <w:r w:rsidR="00705688" w:rsidRPr="00C43CEE">
        <w:rPr>
          <w:rFonts w:ascii="Times New Roman" w:eastAsia="Times New Roman" w:hAnsi="Times New Roman" w:cs="Times New Roman"/>
          <w:color w:val="1D1D1D"/>
          <w:sz w:val="24"/>
          <w:szCs w:val="24"/>
          <w:lang w:eastAsia="en-GB"/>
        </w:rPr>
        <w:t xml:space="preserve">and </w:t>
      </w:r>
      <w:r w:rsidRPr="00C43CEE">
        <w:rPr>
          <w:rFonts w:ascii="Times New Roman" w:eastAsia="Times New Roman" w:hAnsi="Times New Roman" w:cs="Times New Roman"/>
          <w:color w:val="1D1D1D"/>
          <w:sz w:val="24"/>
          <w:szCs w:val="24"/>
          <w:lang w:eastAsia="en-GB"/>
        </w:rPr>
        <w:t xml:space="preserve">presented in </w:t>
      </w:r>
      <w:r w:rsidR="00705688" w:rsidRPr="00C43CEE">
        <w:rPr>
          <w:rFonts w:ascii="Times New Roman" w:eastAsia="Times New Roman" w:hAnsi="Times New Roman" w:cs="Times New Roman"/>
          <w:color w:val="1D1D1D"/>
          <w:sz w:val="24"/>
          <w:szCs w:val="24"/>
          <w:lang w:eastAsia="en-GB"/>
        </w:rPr>
        <w:t xml:space="preserve">various forms that will enhance understanding among consumers. The information will be presented in </w:t>
      </w:r>
      <w:r w:rsidRPr="00C43CEE">
        <w:rPr>
          <w:rFonts w:ascii="Times New Roman" w:eastAsia="Times New Roman" w:hAnsi="Times New Roman" w:cs="Times New Roman"/>
          <w:color w:val="1D1D1D"/>
          <w:sz w:val="24"/>
          <w:szCs w:val="24"/>
          <w:lang w:eastAsia="en-GB"/>
        </w:rPr>
        <w:t xml:space="preserve">the form of </w:t>
      </w:r>
      <w:r w:rsidR="00705688" w:rsidRPr="00C43CEE">
        <w:rPr>
          <w:rFonts w:ascii="Times New Roman" w:eastAsia="Times New Roman" w:hAnsi="Times New Roman" w:cs="Times New Roman"/>
          <w:color w:val="1D1D1D"/>
          <w:sz w:val="24"/>
          <w:szCs w:val="24"/>
          <w:lang w:eastAsia="en-GB"/>
        </w:rPr>
        <w:t xml:space="preserve">graphs, </w:t>
      </w:r>
      <w:r w:rsidRPr="00C43CEE">
        <w:rPr>
          <w:rFonts w:ascii="Times New Roman" w:eastAsia="Times New Roman" w:hAnsi="Times New Roman" w:cs="Times New Roman"/>
          <w:color w:val="1D1D1D"/>
          <w:sz w:val="24"/>
          <w:szCs w:val="24"/>
          <w:lang w:eastAsia="en-GB"/>
        </w:rPr>
        <w:t>pie c</w:t>
      </w:r>
      <w:r w:rsidR="00705688" w:rsidRPr="00C43CEE">
        <w:rPr>
          <w:rFonts w:ascii="Times New Roman" w:eastAsia="Times New Roman" w:hAnsi="Times New Roman" w:cs="Times New Roman"/>
          <w:color w:val="1D1D1D"/>
          <w:sz w:val="24"/>
          <w:szCs w:val="24"/>
          <w:lang w:eastAsia="en-GB"/>
        </w:rPr>
        <w:t xml:space="preserve">harts, graphs, </w:t>
      </w:r>
      <w:r w:rsidRPr="00C43CEE">
        <w:rPr>
          <w:rFonts w:ascii="Times New Roman" w:eastAsia="Times New Roman" w:hAnsi="Times New Roman" w:cs="Times New Roman"/>
          <w:color w:val="1D1D1D"/>
          <w:sz w:val="24"/>
          <w:szCs w:val="24"/>
          <w:lang w:eastAsia="en-GB"/>
        </w:rPr>
        <w:t xml:space="preserve">and the use of percentages. These methods </w:t>
      </w:r>
      <w:r w:rsidR="00705688" w:rsidRPr="00C43CEE">
        <w:rPr>
          <w:rFonts w:ascii="Times New Roman" w:eastAsia="Times New Roman" w:hAnsi="Times New Roman" w:cs="Times New Roman"/>
          <w:color w:val="1D1D1D"/>
          <w:sz w:val="24"/>
          <w:szCs w:val="24"/>
          <w:lang w:eastAsia="en-GB"/>
        </w:rPr>
        <w:t>of presentation will be given priority because they are visual and play a crucial role in enhancing understanding. C</w:t>
      </w:r>
      <w:r w:rsidRPr="00C43CEE">
        <w:rPr>
          <w:rFonts w:ascii="Times New Roman" w:eastAsia="Times New Roman" w:hAnsi="Times New Roman" w:cs="Times New Roman"/>
          <w:color w:val="1D1D1D"/>
          <w:sz w:val="24"/>
          <w:szCs w:val="24"/>
          <w:lang w:eastAsia="en-GB"/>
        </w:rPr>
        <w:t>omplex data strands collected</w:t>
      </w:r>
      <w:r w:rsidR="00705688" w:rsidRPr="00C43CEE">
        <w:rPr>
          <w:rFonts w:ascii="Times New Roman" w:eastAsia="Times New Roman" w:hAnsi="Times New Roman" w:cs="Times New Roman"/>
          <w:color w:val="1D1D1D"/>
          <w:sz w:val="24"/>
          <w:szCs w:val="24"/>
          <w:lang w:eastAsia="en-GB"/>
        </w:rPr>
        <w:t xml:space="preserve"> or arising from an analysis of the information gathering phase will also be simplified for easier readability</w:t>
      </w:r>
      <w:r w:rsidRPr="00C43CEE">
        <w:rPr>
          <w:rFonts w:ascii="Times New Roman" w:eastAsia="Times New Roman" w:hAnsi="Times New Roman" w:cs="Times New Roman"/>
          <w:color w:val="1D1D1D"/>
          <w:sz w:val="24"/>
          <w:szCs w:val="24"/>
          <w:lang w:eastAsia="en-GB"/>
        </w:rPr>
        <w:t xml:space="preserve">. The visual presentations </w:t>
      </w:r>
      <w:r w:rsidR="00705688" w:rsidRPr="00C43CEE">
        <w:rPr>
          <w:rFonts w:ascii="Times New Roman" w:eastAsia="Times New Roman" w:hAnsi="Times New Roman" w:cs="Times New Roman"/>
          <w:color w:val="1D1D1D"/>
          <w:sz w:val="24"/>
          <w:szCs w:val="24"/>
          <w:lang w:eastAsia="en-GB"/>
        </w:rPr>
        <w:t>that will be used will also be instrumental in giving simplified interpretations of the information</w:t>
      </w:r>
      <w:r w:rsidRPr="00C43CEE">
        <w:rPr>
          <w:rFonts w:ascii="Times New Roman" w:eastAsia="Times New Roman" w:hAnsi="Times New Roman" w:cs="Times New Roman"/>
          <w:color w:val="1D1D1D"/>
          <w:sz w:val="24"/>
          <w:szCs w:val="24"/>
          <w:lang w:eastAsia="en-GB"/>
        </w:rPr>
        <w:t xml:space="preserve">. The basis of recommendations </w:t>
      </w:r>
      <w:r w:rsidR="00705688" w:rsidRPr="00C43CEE">
        <w:rPr>
          <w:rFonts w:ascii="Times New Roman" w:eastAsia="Times New Roman" w:hAnsi="Times New Roman" w:cs="Times New Roman"/>
          <w:color w:val="1D1D1D"/>
          <w:sz w:val="24"/>
          <w:szCs w:val="24"/>
          <w:lang w:eastAsia="en-GB"/>
        </w:rPr>
        <w:t>will then be founded on the merits and demerits of the findings</w:t>
      </w:r>
      <w:r w:rsidRPr="00C43CEE">
        <w:rPr>
          <w:rFonts w:ascii="Times New Roman" w:eastAsia="Times New Roman" w:hAnsi="Times New Roman" w:cs="Times New Roman"/>
          <w:color w:val="1D1D1D"/>
          <w:sz w:val="24"/>
          <w:szCs w:val="24"/>
          <w:lang w:eastAsia="en-GB"/>
        </w:rPr>
        <w:t xml:space="preserve"> </w:t>
      </w:r>
      <w:r w:rsidR="00705688" w:rsidRPr="00C43CEE">
        <w:rPr>
          <w:rFonts w:ascii="Times New Roman" w:eastAsia="Times New Roman" w:hAnsi="Times New Roman" w:cs="Times New Roman"/>
          <w:color w:val="1D1D1D"/>
          <w:sz w:val="24"/>
          <w:szCs w:val="24"/>
          <w:lang w:eastAsia="en-GB"/>
        </w:rPr>
        <w:t>arising from the data</w:t>
      </w:r>
      <w:r w:rsidRPr="00C43CEE">
        <w:rPr>
          <w:rFonts w:ascii="Times New Roman" w:eastAsia="Times New Roman" w:hAnsi="Times New Roman" w:cs="Times New Roman"/>
          <w:color w:val="1D1D1D"/>
          <w:sz w:val="24"/>
          <w:szCs w:val="24"/>
          <w:lang w:eastAsia="en-GB"/>
        </w:rPr>
        <w:t>.</w:t>
      </w:r>
    </w:p>
    <w:p w:rsidR="006A746B" w:rsidRPr="00C43CEE" w:rsidRDefault="002E7F10" w:rsidP="00F56EEB">
      <w:pPr>
        <w:pStyle w:val="Heading1"/>
      </w:pPr>
      <w:bookmarkStart w:id="15" w:name="_Toc36064456"/>
      <w:r w:rsidRPr="00C43CEE">
        <w:t>Ethical Considerations</w:t>
      </w:r>
      <w:bookmarkEnd w:id="15"/>
    </w:p>
    <w:p w:rsidR="002E7F10" w:rsidRPr="00C43CEE" w:rsidRDefault="002E7F10"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43CEE">
        <w:rPr>
          <w:rFonts w:ascii="Times New Roman" w:eastAsia="Times New Roman" w:hAnsi="Times New Roman" w:cs="Times New Roman"/>
          <w:color w:val="1D1D1D"/>
          <w:sz w:val="24"/>
          <w:szCs w:val="24"/>
          <w:lang w:eastAsia="en-GB"/>
        </w:rPr>
        <w:t xml:space="preserve">There are no foreseeable ethical concerns arising from the proposed research. The research has a modest budget that is not funded by any party of interest. The research methodology will also seek to retain the anonymity of any respondents giving direct information beneficial to the conduct of the research except where guidelines of academic integrity prescribe acknowledgement. This paper will further seek to observe all ethical considerations given by various authorities regarding research of this nature. Any matters arising from the course of the research hinging on ethical considerations will be given all the attention they deserve and will be dealt with accordingly. </w:t>
      </w:r>
    </w:p>
    <w:p w:rsidR="006A746B" w:rsidRPr="00C43CEE" w:rsidRDefault="006A746B" w:rsidP="0068256A">
      <w:pPr>
        <w:shd w:val="clear" w:color="auto" w:fill="FFFFFF"/>
        <w:spacing w:after="0" w:line="480" w:lineRule="auto"/>
        <w:ind w:firstLine="720"/>
        <w:rPr>
          <w:rFonts w:ascii="Times New Roman" w:eastAsia="Times New Roman" w:hAnsi="Times New Roman" w:cs="Times New Roman"/>
          <w:color w:val="1D1D1D"/>
          <w:sz w:val="24"/>
          <w:szCs w:val="24"/>
          <w:lang w:eastAsia="en-GB"/>
        </w:rPr>
      </w:pPr>
    </w:p>
    <w:p w:rsidR="009E1ACE" w:rsidRPr="00C43CEE" w:rsidRDefault="009E1ACE" w:rsidP="0068256A">
      <w:pPr>
        <w:spacing w:line="480" w:lineRule="auto"/>
        <w:ind w:firstLine="720"/>
        <w:rPr>
          <w:rFonts w:ascii="Times New Roman" w:eastAsia="Times New Roman" w:hAnsi="Times New Roman" w:cs="Times New Roman"/>
          <w:color w:val="1D1D1D"/>
          <w:sz w:val="24"/>
          <w:szCs w:val="24"/>
          <w:lang w:eastAsia="en-GB"/>
        </w:rPr>
      </w:pPr>
    </w:p>
    <w:p w:rsidR="00447AA3" w:rsidRPr="00C43CEE" w:rsidRDefault="00447AA3"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8256A">
      <w:pPr>
        <w:spacing w:line="480" w:lineRule="auto"/>
        <w:ind w:firstLine="720"/>
        <w:rPr>
          <w:rFonts w:ascii="Times New Roman" w:hAnsi="Times New Roman" w:cs="Times New Roman"/>
          <w:sz w:val="24"/>
          <w:szCs w:val="24"/>
        </w:rPr>
      </w:pPr>
    </w:p>
    <w:p w:rsidR="004F4FBC" w:rsidRPr="00C43CEE" w:rsidRDefault="004F4FBC" w:rsidP="006E280C">
      <w:pPr>
        <w:pStyle w:val="Heading1"/>
      </w:pPr>
      <w:bookmarkStart w:id="16" w:name="_Toc36064457"/>
      <w:r w:rsidRPr="00C43CEE">
        <w:t>References</w:t>
      </w:r>
      <w:bookmarkEnd w:id="16"/>
    </w:p>
    <w:p w:rsidR="004F4FBC" w:rsidRPr="004F4FBC" w:rsidRDefault="004F4FBC" w:rsidP="004F4FBC">
      <w:pPr>
        <w:spacing w:after="0" w:line="550" w:lineRule="atLeast"/>
        <w:ind w:left="720" w:right="375" w:hanging="720"/>
        <w:rPr>
          <w:rFonts w:ascii="Times New Roman" w:eastAsia="Times New Roman" w:hAnsi="Times New Roman" w:cs="Times New Roman"/>
          <w:sz w:val="24"/>
          <w:szCs w:val="24"/>
          <w:lang w:eastAsia="en-GB"/>
        </w:rPr>
      </w:pPr>
      <w:r w:rsidRPr="004F4FBC">
        <w:rPr>
          <w:rFonts w:ascii="Times New Roman" w:eastAsia="Times New Roman" w:hAnsi="Times New Roman" w:cs="Times New Roman"/>
          <w:sz w:val="24"/>
          <w:szCs w:val="24"/>
          <w:lang w:eastAsia="en-GB"/>
        </w:rPr>
        <w:t xml:space="preserve">Ansari, A. A., Gill, S. S., &amp; Khan, F. A. (2010). Eutrophication: Threat to Aquatic Ecosystems. </w:t>
      </w:r>
      <w:r w:rsidRPr="00C43CEE">
        <w:rPr>
          <w:rFonts w:ascii="Times New Roman" w:eastAsia="Times New Roman" w:hAnsi="Times New Roman" w:cs="Times New Roman"/>
          <w:i/>
          <w:iCs/>
          <w:sz w:val="24"/>
          <w:szCs w:val="24"/>
          <w:lang w:eastAsia="en-GB"/>
        </w:rPr>
        <w:t>Eutrophication: causes, consequences and control</w:t>
      </w:r>
      <w:r w:rsidRPr="004F4FBC">
        <w:rPr>
          <w:rFonts w:ascii="Times New Roman" w:eastAsia="Times New Roman" w:hAnsi="Times New Roman" w:cs="Times New Roman"/>
          <w:sz w:val="24"/>
          <w:szCs w:val="24"/>
          <w:lang w:eastAsia="en-GB"/>
        </w:rPr>
        <w:t xml:space="preserve">, 143-170. </w:t>
      </w:r>
      <w:hyperlink r:id="rId7" w:history="1">
        <w:r w:rsidRPr="00C43CEE">
          <w:rPr>
            <w:rFonts w:ascii="Times New Roman" w:eastAsia="Times New Roman" w:hAnsi="Times New Roman" w:cs="Times New Roman"/>
            <w:color w:val="0000FF"/>
            <w:sz w:val="24"/>
            <w:szCs w:val="24"/>
            <w:u w:val="single"/>
            <w:lang w:eastAsia="en-GB"/>
          </w:rPr>
          <w:t>https://doi.org/10.1007/978-90-481-9625-8_7</w:t>
        </w:r>
      </w:hyperlink>
    </w:p>
    <w:p w:rsidR="004F4FBC" w:rsidRPr="004F4FBC" w:rsidRDefault="004F4FBC" w:rsidP="004F4FBC">
      <w:pPr>
        <w:spacing w:after="0" w:line="550" w:lineRule="atLeast"/>
        <w:ind w:left="720" w:right="375" w:hanging="720"/>
        <w:rPr>
          <w:rFonts w:ascii="Times New Roman" w:eastAsia="Times New Roman" w:hAnsi="Times New Roman" w:cs="Times New Roman"/>
          <w:sz w:val="24"/>
          <w:szCs w:val="24"/>
          <w:lang w:eastAsia="en-GB"/>
        </w:rPr>
      </w:pPr>
      <w:r w:rsidRPr="004F4FBC">
        <w:rPr>
          <w:rFonts w:ascii="Times New Roman" w:eastAsia="Times New Roman" w:hAnsi="Times New Roman" w:cs="Times New Roman"/>
          <w:sz w:val="24"/>
          <w:szCs w:val="24"/>
          <w:lang w:eastAsia="en-GB"/>
        </w:rPr>
        <w:t xml:space="preserve">Chatterjee, S. (2017). An Analysis of Threats to Marine Biodiversity and Aquatic Ecosystems. </w:t>
      </w:r>
      <w:r w:rsidRPr="00C43CEE">
        <w:rPr>
          <w:rFonts w:ascii="Times New Roman" w:eastAsia="Times New Roman" w:hAnsi="Times New Roman" w:cs="Times New Roman"/>
          <w:i/>
          <w:iCs/>
          <w:sz w:val="24"/>
          <w:szCs w:val="24"/>
          <w:lang w:eastAsia="en-GB"/>
        </w:rPr>
        <w:t>SSRN Electronic Journal</w:t>
      </w:r>
      <w:r w:rsidRPr="004F4FBC">
        <w:rPr>
          <w:rFonts w:ascii="Times New Roman" w:eastAsia="Times New Roman" w:hAnsi="Times New Roman" w:cs="Times New Roman"/>
          <w:sz w:val="24"/>
          <w:szCs w:val="24"/>
          <w:lang w:eastAsia="en-GB"/>
        </w:rPr>
        <w:t xml:space="preserve">. </w:t>
      </w:r>
      <w:hyperlink r:id="rId8" w:history="1">
        <w:r w:rsidRPr="00C43CEE">
          <w:rPr>
            <w:rFonts w:ascii="Times New Roman" w:eastAsia="Times New Roman" w:hAnsi="Times New Roman" w:cs="Times New Roman"/>
            <w:color w:val="0000FF"/>
            <w:sz w:val="24"/>
            <w:szCs w:val="24"/>
            <w:u w:val="single"/>
            <w:lang w:eastAsia="en-GB"/>
          </w:rPr>
          <w:t>https://doi.org/10.2139/ssrn.2964468</w:t>
        </w:r>
      </w:hyperlink>
    </w:p>
    <w:p w:rsidR="004F4FBC" w:rsidRPr="004F4FBC" w:rsidRDefault="004F4FBC" w:rsidP="004F4FBC">
      <w:pPr>
        <w:spacing w:after="0" w:line="550" w:lineRule="atLeast"/>
        <w:ind w:left="720" w:right="375" w:hanging="720"/>
        <w:rPr>
          <w:rFonts w:ascii="Times New Roman" w:eastAsia="Times New Roman" w:hAnsi="Times New Roman" w:cs="Times New Roman"/>
          <w:sz w:val="24"/>
          <w:szCs w:val="24"/>
          <w:lang w:eastAsia="en-GB"/>
        </w:rPr>
      </w:pPr>
      <w:r w:rsidRPr="004F4FBC">
        <w:rPr>
          <w:rFonts w:ascii="Times New Roman" w:eastAsia="Times New Roman" w:hAnsi="Times New Roman" w:cs="Times New Roman"/>
          <w:sz w:val="24"/>
          <w:szCs w:val="24"/>
          <w:lang w:eastAsia="en-GB"/>
        </w:rPr>
        <w:t xml:space="preserve">Dudgeon, D. (2014). Accept no substitute: biodiversity matters. </w:t>
      </w:r>
      <w:r w:rsidRPr="00C43CEE">
        <w:rPr>
          <w:rFonts w:ascii="Times New Roman" w:eastAsia="Times New Roman" w:hAnsi="Times New Roman" w:cs="Times New Roman"/>
          <w:i/>
          <w:iCs/>
          <w:sz w:val="24"/>
          <w:szCs w:val="24"/>
          <w:lang w:eastAsia="en-GB"/>
        </w:rPr>
        <w:t>Aquatic Conservation: Marine and Freshwater Ecosystems</w:t>
      </w:r>
      <w:r w:rsidRPr="004F4FBC">
        <w:rPr>
          <w:rFonts w:ascii="Times New Roman" w:eastAsia="Times New Roman" w:hAnsi="Times New Roman" w:cs="Times New Roman"/>
          <w:sz w:val="24"/>
          <w:szCs w:val="24"/>
          <w:lang w:eastAsia="en-GB"/>
        </w:rPr>
        <w:t xml:space="preserve">, </w:t>
      </w:r>
      <w:r w:rsidRPr="00C43CEE">
        <w:rPr>
          <w:rFonts w:ascii="Times New Roman" w:eastAsia="Times New Roman" w:hAnsi="Times New Roman" w:cs="Times New Roman"/>
          <w:i/>
          <w:iCs/>
          <w:sz w:val="24"/>
          <w:szCs w:val="24"/>
          <w:lang w:eastAsia="en-GB"/>
        </w:rPr>
        <w:t>24</w:t>
      </w:r>
      <w:r w:rsidRPr="004F4FBC">
        <w:rPr>
          <w:rFonts w:ascii="Times New Roman" w:eastAsia="Times New Roman" w:hAnsi="Times New Roman" w:cs="Times New Roman"/>
          <w:sz w:val="24"/>
          <w:szCs w:val="24"/>
          <w:lang w:eastAsia="en-GB"/>
        </w:rPr>
        <w:t xml:space="preserve">(4), 435-440. </w:t>
      </w:r>
      <w:hyperlink r:id="rId9" w:history="1">
        <w:r w:rsidRPr="00C43CEE">
          <w:rPr>
            <w:rFonts w:ascii="Times New Roman" w:eastAsia="Times New Roman" w:hAnsi="Times New Roman" w:cs="Times New Roman"/>
            <w:color w:val="0000FF"/>
            <w:sz w:val="24"/>
            <w:szCs w:val="24"/>
            <w:u w:val="single"/>
            <w:lang w:eastAsia="en-GB"/>
          </w:rPr>
          <w:t>https://doi.org/10.1002/aqc.2485</w:t>
        </w:r>
      </w:hyperlink>
    </w:p>
    <w:p w:rsidR="004F4FBC" w:rsidRPr="004F4FBC" w:rsidRDefault="004F4FBC" w:rsidP="004F4FBC">
      <w:pPr>
        <w:spacing w:after="0" w:line="550" w:lineRule="atLeast"/>
        <w:ind w:left="720" w:right="375" w:hanging="720"/>
        <w:rPr>
          <w:rFonts w:ascii="Times New Roman" w:eastAsia="Times New Roman" w:hAnsi="Times New Roman" w:cs="Times New Roman"/>
          <w:sz w:val="24"/>
          <w:szCs w:val="24"/>
          <w:lang w:eastAsia="en-GB"/>
        </w:rPr>
      </w:pPr>
      <w:proofErr w:type="spellStart"/>
      <w:r w:rsidRPr="004F4FBC">
        <w:rPr>
          <w:rFonts w:ascii="Times New Roman" w:eastAsia="Times New Roman" w:hAnsi="Times New Roman" w:cs="Times New Roman"/>
          <w:sz w:val="24"/>
          <w:szCs w:val="24"/>
          <w:lang w:eastAsia="en-GB"/>
        </w:rPr>
        <w:t>Fetahi</w:t>
      </w:r>
      <w:proofErr w:type="spellEnd"/>
      <w:r w:rsidRPr="004F4FBC">
        <w:rPr>
          <w:rFonts w:ascii="Times New Roman" w:eastAsia="Times New Roman" w:hAnsi="Times New Roman" w:cs="Times New Roman"/>
          <w:sz w:val="24"/>
          <w:szCs w:val="24"/>
          <w:lang w:eastAsia="en-GB"/>
        </w:rPr>
        <w:t xml:space="preserve">, T. (2019). Eutrophication of Ethiopian water bodies: a serious threat to water quality, biodiversity and public health. </w:t>
      </w:r>
      <w:r w:rsidRPr="00C43CEE">
        <w:rPr>
          <w:rFonts w:ascii="Times New Roman" w:eastAsia="Times New Roman" w:hAnsi="Times New Roman" w:cs="Times New Roman"/>
          <w:i/>
          <w:iCs/>
          <w:sz w:val="24"/>
          <w:szCs w:val="24"/>
          <w:lang w:eastAsia="en-GB"/>
        </w:rPr>
        <w:t>African Journal of Aquatic Science</w:t>
      </w:r>
      <w:r w:rsidRPr="004F4FBC">
        <w:rPr>
          <w:rFonts w:ascii="Times New Roman" w:eastAsia="Times New Roman" w:hAnsi="Times New Roman" w:cs="Times New Roman"/>
          <w:sz w:val="24"/>
          <w:szCs w:val="24"/>
          <w:lang w:eastAsia="en-GB"/>
        </w:rPr>
        <w:t xml:space="preserve">, </w:t>
      </w:r>
      <w:r w:rsidRPr="00C43CEE">
        <w:rPr>
          <w:rFonts w:ascii="Times New Roman" w:eastAsia="Times New Roman" w:hAnsi="Times New Roman" w:cs="Times New Roman"/>
          <w:i/>
          <w:iCs/>
          <w:sz w:val="24"/>
          <w:szCs w:val="24"/>
          <w:lang w:eastAsia="en-GB"/>
        </w:rPr>
        <w:t>44</w:t>
      </w:r>
      <w:r w:rsidRPr="004F4FBC">
        <w:rPr>
          <w:rFonts w:ascii="Times New Roman" w:eastAsia="Times New Roman" w:hAnsi="Times New Roman" w:cs="Times New Roman"/>
          <w:sz w:val="24"/>
          <w:szCs w:val="24"/>
          <w:lang w:eastAsia="en-GB"/>
        </w:rPr>
        <w:t xml:space="preserve">(4), 303-312. </w:t>
      </w:r>
      <w:hyperlink r:id="rId10" w:history="1">
        <w:r w:rsidRPr="00C43CEE">
          <w:rPr>
            <w:rFonts w:ascii="Times New Roman" w:eastAsia="Times New Roman" w:hAnsi="Times New Roman" w:cs="Times New Roman"/>
            <w:color w:val="0000FF"/>
            <w:sz w:val="24"/>
            <w:szCs w:val="24"/>
            <w:u w:val="single"/>
            <w:lang w:eastAsia="en-GB"/>
          </w:rPr>
          <w:t>https://doi.org/10.2989/16085914.2019.1663722</w:t>
        </w:r>
      </w:hyperlink>
    </w:p>
    <w:p w:rsidR="004F4FBC" w:rsidRPr="004F4FBC" w:rsidRDefault="004F4FBC" w:rsidP="004F4FBC">
      <w:pPr>
        <w:spacing w:after="0" w:line="550" w:lineRule="atLeast"/>
        <w:ind w:left="720" w:right="375" w:hanging="720"/>
        <w:rPr>
          <w:rFonts w:ascii="Times New Roman" w:eastAsia="Times New Roman" w:hAnsi="Times New Roman" w:cs="Times New Roman"/>
          <w:sz w:val="24"/>
          <w:szCs w:val="24"/>
          <w:lang w:eastAsia="en-GB"/>
        </w:rPr>
      </w:pPr>
      <w:proofErr w:type="spellStart"/>
      <w:r w:rsidRPr="004F4FBC">
        <w:rPr>
          <w:rFonts w:ascii="Times New Roman" w:eastAsia="Times New Roman" w:hAnsi="Times New Roman" w:cs="Times New Roman"/>
          <w:sz w:val="24"/>
          <w:szCs w:val="24"/>
          <w:lang w:eastAsia="en-GB"/>
        </w:rPr>
        <w:lastRenderedPageBreak/>
        <w:t>Hudon</w:t>
      </w:r>
      <w:proofErr w:type="spellEnd"/>
      <w:r w:rsidRPr="004F4FBC">
        <w:rPr>
          <w:rFonts w:ascii="Times New Roman" w:eastAsia="Times New Roman" w:hAnsi="Times New Roman" w:cs="Times New Roman"/>
          <w:sz w:val="24"/>
          <w:szCs w:val="24"/>
          <w:lang w:eastAsia="en-GB"/>
        </w:rPr>
        <w:t xml:space="preserve">, C. (2013). Eutrophication. </w:t>
      </w:r>
      <w:proofErr w:type="spellStart"/>
      <w:r w:rsidRPr="00C43CEE">
        <w:rPr>
          <w:rFonts w:ascii="Times New Roman" w:eastAsia="Times New Roman" w:hAnsi="Times New Roman" w:cs="Times New Roman"/>
          <w:i/>
          <w:iCs/>
          <w:sz w:val="24"/>
          <w:szCs w:val="24"/>
          <w:lang w:eastAsia="en-GB"/>
        </w:rPr>
        <w:t>Encyclopedia</w:t>
      </w:r>
      <w:proofErr w:type="spellEnd"/>
      <w:r w:rsidRPr="00C43CEE">
        <w:rPr>
          <w:rFonts w:ascii="Times New Roman" w:eastAsia="Times New Roman" w:hAnsi="Times New Roman" w:cs="Times New Roman"/>
          <w:i/>
          <w:iCs/>
          <w:sz w:val="24"/>
          <w:szCs w:val="24"/>
          <w:lang w:eastAsia="en-GB"/>
        </w:rPr>
        <w:t xml:space="preserve"> of Aquatic Ecotoxicology</w:t>
      </w:r>
      <w:r w:rsidRPr="004F4FBC">
        <w:rPr>
          <w:rFonts w:ascii="Times New Roman" w:eastAsia="Times New Roman" w:hAnsi="Times New Roman" w:cs="Times New Roman"/>
          <w:sz w:val="24"/>
          <w:szCs w:val="24"/>
          <w:lang w:eastAsia="en-GB"/>
        </w:rPr>
        <w:t xml:space="preserve">, 491-498. </w:t>
      </w:r>
      <w:hyperlink r:id="rId11" w:history="1">
        <w:r w:rsidRPr="00C43CEE">
          <w:rPr>
            <w:rFonts w:ascii="Times New Roman" w:eastAsia="Times New Roman" w:hAnsi="Times New Roman" w:cs="Times New Roman"/>
            <w:color w:val="0000FF"/>
            <w:sz w:val="24"/>
            <w:szCs w:val="24"/>
            <w:u w:val="single"/>
            <w:lang w:eastAsia="en-GB"/>
          </w:rPr>
          <w:t>https://doi.org/10.1007/978-94-007-5704-2_46</w:t>
        </w:r>
      </w:hyperlink>
    </w:p>
    <w:p w:rsidR="004F4FBC" w:rsidRPr="004F4FBC" w:rsidRDefault="004F4FBC" w:rsidP="004F4FBC">
      <w:pPr>
        <w:spacing w:after="0" w:line="550" w:lineRule="atLeast"/>
        <w:ind w:left="720" w:right="375" w:hanging="720"/>
        <w:rPr>
          <w:rFonts w:ascii="Times New Roman" w:eastAsia="Times New Roman" w:hAnsi="Times New Roman" w:cs="Times New Roman"/>
          <w:sz w:val="24"/>
          <w:szCs w:val="24"/>
          <w:lang w:eastAsia="en-GB"/>
        </w:rPr>
      </w:pPr>
      <w:proofErr w:type="spellStart"/>
      <w:r w:rsidRPr="004F4FBC">
        <w:rPr>
          <w:rFonts w:ascii="Times New Roman" w:eastAsia="Times New Roman" w:hAnsi="Times New Roman" w:cs="Times New Roman"/>
          <w:sz w:val="24"/>
          <w:szCs w:val="24"/>
          <w:lang w:eastAsia="en-GB"/>
        </w:rPr>
        <w:t>Palkovacs</w:t>
      </w:r>
      <w:proofErr w:type="spellEnd"/>
      <w:r w:rsidRPr="004F4FBC">
        <w:rPr>
          <w:rFonts w:ascii="Times New Roman" w:eastAsia="Times New Roman" w:hAnsi="Times New Roman" w:cs="Times New Roman"/>
          <w:sz w:val="24"/>
          <w:szCs w:val="24"/>
          <w:lang w:eastAsia="en-GB"/>
        </w:rPr>
        <w:t xml:space="preserve">, E. P., </w:t>
      </w:r>
      <w:proofErr w:type="spellStart"/>
      <w:r w:rsidRPr="004F4FBC">
        <w:rPr>
          <w:rFonts w:ascii="Times New Roman" w:eastAsia="Times New Roman" w:hAnsi="Times New Roman" w:cs="Times New Roman"/>
          <w:sz w:val="24"/>
          <w:szCs w:val="24"/>
          <w:lang w:eastAsia="en-GB"/>
        </w:rPr>
        <w:t>Fryxell</w:t>
      </w:r>
      <w:proofErr w:type="spellEnd"/>
      <w:r w:rsidRPr="004F4FBC">
        <w:rPr>
          <w:rFonts w:ascii="Times New Roman" w:eastAsia="Times New Roman" w:hAnsi="Times New Roman" w:cs="Times New Roman"/>
          <w:sz w:val="24"/>
          <w:szCs w:val="24"/>
          <w:lang w:eastAsia="en-GB"/>
        </w:rPr>
        <w:t xml:space="preserve">, D. C., Turley, N. E., &amp; Post, D. M. (2015). Ecological Effects of Intraspecific Consumer Biodiversity for Aquatic Communities and Ecosystems. </w:t>
      </w:r>
      <w:r w:rsidRPr="00C43CEE">
        <w:rPr>
          <w:rFonts w:ascii="Times New Roman" w:eastAsia="Times New Roman" w:hAnsi="Times New Roman" w:cs="Times New Roman"/>
          <w:i/>
          <w:iCs/>
          <w:sz w:val="24"/>
          <w:szCs w:val="24"/>
          <w:lang w:eastAsia="en-GB"/>
        </w:rPr>
        <w:t>Aquatic Functional Biodiversity</w:t>
      </w:r>
      <w:r w:rsidRPr="004F4FBC">
        <w:rPr>
          <w:rFonts w:ascii="Times New Roman" w:eastAsia="Times New Roman" w:hAnsi="Times New Roman" w:cs="Times New Roman"/>
          <w:sz w:val="24"/>
          <w:szCs w:val="24"/>
          <w:lang w:eastAsia="en-GB"/>
        </w:rPr>
        <w:t xml:space="preserve">, 37-51. </w:t>
      </w:r>
      <w:hyperlink r:id="rId12" w:history="1">
        <w:r w:rsidRPr="00C43CEE">
          <w:rPr>
            <w:rFonts w:ascii="Times New Roman" w:eastAsia="Times New Roman" w:hAnsi="Times New Roman" w:cs="Times New Roman"/>
            <w:color w:val="0000FF"/>
            <w:sz w:val="24"/>
            <w:szCs w:val="24"/>
            <w:u w:val="single"/>
            <w:lang w:eastAsia="en-GB"/>
          </w:rPr>
          <w:t>https://doi.org/10.1016/b978-0-12-417015-5.00002-5</w:t>
        </w:r>
      </w:hyperlink>
    </w:p>
    <w:p w:rsidR="004F4FBC" w:rsidRPr="004F4FBC" w:rsidRDefault="004F4FBC" w:rsidP="004F4FBC">
      <w:pPr>
        <w:spacing w:after="0" w:line="550" w:lineRule="atLeast"/>
        <w:ind w:left="720" w:right="375" w:hanging="720"/>
        <w:rPr>
          <w:rFonts w:ascii="Times New Roman" w:eastAsia="Times New Roman" w:hAnsi="Times New Roman" w:cs="Times New Roman"/>
          <w:sz w:val="24"/>
          <w:szCs w:val="24"/>
          <w:lang w:eastAsia="en-GB"/>
        </w:rPr>
      </w:pPr>
      <w:r w:rsidRPr="004F4FBC">
        <w:rPr>
          <w:rFonts w:ascii="Times New Roman" w:eastAsia="Times New Roman" w:hAnsi="Times New Roman" w:cs="Times New Roman"/>
          <w:sz w:val="24"/>
          <w:szCs w:val="24"/>
          <w:lang w:eastAsia="en-GB"/>
        </w:rPr>
        <w:t xml:space="preserve">The politics of marine eutrophication. (2006). </w:t>
      </w:r>
      <w:r w:rsidRPr="00C43CEE">
        <w:rPr>
          <w:rFonts w:ascii="Times New Roman" w:eastAsia="Times New Roman" w:hAnsi="Times New Roman" w:cs="Times New Roman"/>
          <w:i/>
          <w:iCs/>
          <w:sz w:val="24"/>
          <w:szCs w:val="24"/>
          <w:lang w:eastAsia="en-GB"/>
        </w:rPr>
        <w:t>Marine Eutrophication in Perspective</w:t>
      </w:r>
      <w:r w:rsidRPr="004F4FBC">
        <w:rPr>
          <w:rFonts w:ascii="Times New Roman" w:eastAsia="Times New Roman" w:hAnsi="Times New Roman" w:cs="Times New Roman"/>
          <w:sz w:val="24"/>
          <w:szCs w:val="24"/>
          <w:lang w:eastAsia="en-GB"/>
        </w:rPr>
        <w:t xml:space="preserve">, 95-174. </w:t>
      </w:r>
      <w:hyperlink r:id="rId13" w:history="1">
        <w:r w:rsidRPr="00C43CEE">
          <w:rPr>
            <w:rFonts w:ascii="Times New Roman" w:eastAsia="Times New Roman" w:hAnsi="Times New Roman" w:cs="Times New Roman"/>
            <w:color w:val="0000FF"/>
            <w:sz w:val="24"/>
            <w:szCs w:val="24"/>
            <w:u w:val="single"/>
            <w:lang w:eastAsia="en-GB"/>
          </w:rPr>
          <w:t>https://doi.org/10.1007/3-540-33648-6_4</w:t>
        </w:r>
      </w:hyperlink>
    </w:p>
    <w:p w:rsidR="004F4FBC" w:rsidRPr="004F4FBC" w:rsidRDefault="004F4FBC" w:rsidP="004F4FBC">
      <w:pPr>
        <w:spacing w:after="0" w:line="550" w:lineRule="atLeast"/>
        <w:ind w:left="720" w:right="375" w:hanging="720"/>
        <w:rPr>
          <w:rFonts w:ascii="Times New Roman" w:eastAsia="Times New Roman" w:hAnsi="Times New Roman" w:cs="Times New Roman"/>
          <w:sz w:val="24"/>
          <w:szCs w:val="24"/>
          <w:lang w:eastAsia="en-GB"/>
        </w:rPr>
      </w:pPr>
      <w:proofErr w:type="spellStart"/>
      <w:r w:rsidRPr="004F4FBC">
        <w:rPr>
          <w:rFonts w:ascii="Times New Roman" w:eastAsia="Times New Roman" w:hAnsi="Times New Roman" w:cs="Times New Roman"/>
          <w:sz w:val="24"/>
          <w:szCs w:val="24"/>
          <w:lang w:eastAsia="en-GB"/>
        </w:rPr>
        <w:t>Raffaelli</w:t>
      </w:r>
      <w:proofErr w:type="spellEnd"/>
      <w:r w:rsidRPr="004F4FBC">
        <w:rPr>
          <w:rFonts w:ascii="Times New Roman" w:eastAsia="Times New Roman" w:hAnsi="Times New Roman" w:cs="Times New Roman"/>
          <w:sz w:val="24"/>
          <w:szCs w:val="24"/>
          <w:lang w:eastAsia="en-GB"/>
        </w:rPr>
        <w:t xml:space="preserve">, D. (2015). The Robustness of Aquatic Biodiversity Functioning under Environmental Change: The </w:t>
      </w:r>
      <w:proofErr w:type="spellStart"/>
      <w:r w:rsidRPr="004F4FBC">
        <w:rPr>
          <w:rFonts w:ascii="Times New Roman" w:eastAsia="Times New Roman" w:hAnsi="Times New Roman" w:cs="Times New Roman"/>
          <w:sz w:val="24"/>
          <w:szCs w:val="24"/>
          <w:lang w:eastAsia="en-GB"/>
        </w:rPr>
        <w:t>Ythan</w:t>
      </w:r>
      <w:proofErr w:type="spellEnd"/>
      <w:r w:rsidRPr="004F4FBC">
        <w:rPr>
          <w:rFonts w:ascii="Times New Roman" w:eastAsia="Times New Roman" w:hAnsi="Times New Roman" w:cs="Times New Roman"/>
          <w:sz w:val="24"/>
          <w:szCs w:val="24"/>
          <w:lang w:eastAsia="en-GB"/>
        </w:rPr>
        <w:t xml:space="preserve"> Estuary, Scotland. </w:t>
      </w:r>
      <w:r w:rsidRPr="00C43CEE">
        <w:rPr>
          <w:rFonts w:ascii="Times New Roman" w:eastAsia="Times New Roman" w:hAnsi="Times New Roman" w:cs="Times New Roman"/>
          <w:i/>
          <w:iCs/>
          <w:sz w:val="24"/>
          <w:szCs w:val="24"/>
          <w:lang w:eastAsia="en-GB"/>
        </w:rPr>
        <w:t>Aquatic Functional Biodiversity</w:t>
      </w:r>
      <w:r w:rsidRPr="004F4FBC">
        <w:rPr>
          <w:rFonts w:ascii="Times New Roman" w:eastAsia="Times New Roman" w:hAnsi="Times New Roman" w:cs="Times New Roman"/>
          <w:sz w:val="24"/>
          <w:szCs w:val="24"/>
          <w:lang w:eastAsia="en-GB"/>
        </w:rPr>
        <w:t xml:space="preserve">, 273-281. </w:t>
      </w:r>
      <w:hyperlink r:id="rId14" w:history="1">
        <w:r w:rsidRPr="00C43CEE">
          <w:rPr>
            <w:rFonts w:ascii="Times New Roman" w:eastAsia="Times New Roman" w:hAnsi="Times New Roman" w:cs="Times New Roman"/>
            <w:color w:val="0000FF"/>
            <w:sz w:val="24"/>
            <w:szCs w:val="24"/>
            <w:u w:val="single"/>
            <w:lang w:eastAsia="en-GB"/>
          </w:rPr>
          <w:t>https://doi.org/10.1016/b978-0-12-417015-5.15001-7</w:t>
        </w:r>
      </w:hyperlink>
    </w:p>
    <w:p w:rsidR="004F4FBC" w:rsidRPr="004F4FBC" w:rsidRDefault="004F4FBC" w:rsidP="004F4FBC">
      <w:pPr>
        <w:spacing w:after="0" w:line="550" w:lineRule="atLeast"/>
        <w:ind w:left="720" w:right="375" w:hanging="720"/>
        <w:rPr>
          <w:rFonts w:ascii="Times New Roman" w:eastAsia="Times New Roman" w:hAnsi="Times New Roman" w:cs="Times New Roman"/>
          <w:sz w:val="24"/>
          <w:szCs w:val="24"/>
          <w:lang w:eastAsia="en-GB"/>
        </w:rPr>
      </w:pPr>
      <w:r w:rsidRPr="004F4FBC">
        <w:rPr>
          <w:rFonts w:ascii="Times New Roman" w:eastAsia="Times New Roman" w:hAnsi="Times New Roman" w:cs="Times New Roman"/>
          <w:sz w:val="24"/>
          <w:szCs w:val="24"/>
          <w:lang w:eastAsia="en-GB"/>
        </w:rPr>
        <w:t xml:space="preserve">Sharp, J. H. (2001). Marine and Aquatic Communities, Stress from Eutrophication. </w:t>
      </w:r>
      <w:proofErr w:type="spellStart"/>
      <w:r w:rsidRPr="00C43CEE">
        <w:rPr>
          <w:rFonts w:ascii="Times New Roman" w:eastAsia="Times New Roman" w:hAnsi="Times New Roman" w:cs="Times New Roman"/>
          <w:i/>
          <w:iCs/>
          <w:sz w:val="24"/>
          <w:szCs w:val="24"/>
          <w:lang w:eastAsia="en-GB"/>
        </w:rPr>
        <w:t>Encyclopedia</w:t>
      </w:r>
      <w:proofErr w:type="spellEnd"/>
      <w:r w:rsidRPr="00C43CEE">
        <w:rPr>
          <w:rFonts w:ascii="Times New Roman" w:eastAsia="Times New Roman" w:hAnsi="Times New Roman" w:cs="Times New Roman"/>
          <w:i/>
          <w:iCs/>
          <w:sz w:val="24"/>
          <w:szCs w:val="24"/>
          <w:lang w:eastAsia="en-GB"/>
        </w:rPr>
        <w:t xml:space="preserve"> of Biodiversity</w:t>
      </w:r>
      <w:r w:rsidRPr="004F4FBC">
        <w:rPr>
          <w:rFonts w:ascii="Times New Roman" w:eastAsia="Times New Roman" w:hAnsi="Times New Roman" w:cs="Times New Roman"/>
          <w:sz w:val="24"/>
          <w:szCs w:val="24"/>
          <w:lang w:eastAsia="en-GB"/>
        </w:rPr>
        <w:t xml:space="preserve">, 1-11. </w:t>
      </w:r>
      <w:hyperlink r:id="rId15" w:history="1">
        <w:r w:rsidRPr="00C43CEE">
          <w:rPr>
            <w:rFonts w:ascii="Times New Roman" w:eastAsia="Times New Roman" w:hAnsi="Times New Roman" w:cs="Times New Roman"/>
            <w:color w:val="0000FF"/>
            <w:sz w:val="24"/>
            <w:szCs w:val="24"/>
            <w:u w:val="single"/>
            <w:lang w:eastAsia="en-GB"/>
          </w:rPr>
          <w:t>https://doi.org/10.1016/b0-12-226865-2/00185-1</w:t>
        </w:r>
      </w:hyperlink>
    </w:p>
    <w:p w:rsidR="004F4FBC" w:rsidRPr="004F4FBC" w:rsidRDefault="004F4FBC" w:rsidP="004F4FBC">
      <w:pPr>
        <w:spacing w:after="0" w:line="550" w:lineRule="atLeast"/>
        <w:ind w:left="720" w:right="375" w:hanging="720"/>
        <w:rPr>
          <w:rFonts w:ascii="Times New Roman" w:eastAsia="Times New Roman" w:hAnsi="Times New Roman" w:cs="Times New Roman"/>
          <w:sz w:val="24"/>
          <w:szCs w:val="24"/>
          <w:lang w:eastAsia="en-GB"/>
        </w:rPr>
      </w:pPr>
      <w:r w:rsidRPr="004F4FBC">
        <w:rPr>
          <w:rFonts w:ascii="Times New Roman" w:eastAsia="Times New Roman" w:hAnsi="Times New Roman" w:cs="Times New Roman"/>
          <w:sz w:val="24"/>
          <w:szCs w:val="24"/>
          <w:lang w:eastAsia="en-GB"/>
        </w:rPr>
        <w:t xml:space="preserve">Smith, J. M., Wells, S. P., Mather, M. E., &amp; </w:t>
      </w:r>
      <w:proofErr w:type="spellStart"/>
      <w:r w:rsidRPr="004F4FBC">
        <w:rPr>
          <w:rFonts w:ascii="Times New Roman" w:eastAsia="Times New Roman" w:hAnsi="Times New Roman" w:cs="Times New Roman"/>
          <w:sz w:val="24"/>
          <w:szCs w:val="24"/>
          <w:lang w:eastAsia="en-GB"/>
        </w:rPr>
        <w:t>Muth</w:t>
      </w:r>
      <w:proofErr w:type="spellEnd"/>
      <w:r w:rsidRPr="004F4FBC">
        <w:rPr>
          <w:rFonts w:ascii="Times New Roman" w:eastAsia="Times New Roman" w:hAnsi="Times New Roman" w:cs="Times New Roman"/>
          <w:sz w:val="24"/>
          <w:szCs w:val="24"/>
          <w:lang w:eastAsia="en-GB"/>
        </w:rPr>
        <w:t xml:space="preserve">, R. M. (2013). Fish biodiversity sampling in stream ecosystems: a process for evaluating the appropriate types and amount of gear. </w:t>
      </w:r>
      <w:r w:rsidRPr="00C43CEE">
        <w:rPr>
          <w:rFonts w:ascii="Times New Roman" w:eastAsia="Times New Roman" w:hAnsi="Times New Roman" w:cs="Times New Roman"/>
          <w:i/>
          <w:iCs/>
          <w:sz w:val="24"/>
          <w:szCs w:val="24"/>
          <w:lang w:eastAsia="en-GB"/>
        </w:rPr>
        <w:t>Aquatic Conservation: Marine and Freshwater Ecosystems</w:t>
      </w:r>
      <w:r w:rsidRPr="004F4FBC">
        <w:rPr>
          <w:rFonts w:ascii="Times New Roman" w:eastAsia="Times New Roman" w:hAnsi="Times New Roman" w:cs="Times New Roman"/>
          <w:sz w:val="24"/>
          <w:szCs w:val="24"/>
          <w:lang w:eastAsia="en-GB"/>
        </w:rPr>
        <w:t xml:space="preserve">, </w:t>
      </w:r>
      <w:r w:rsidRPr="00C43CEE">
        <w:rPr>
          <w:rFonts w:ascii="Times New Roman" w:eastAsia="Times New Roman" w:hAnsi="Times New Roman" w:cs="Times New Roman"/>
          <w:i/>
          <w:iCs/>
          <w:sz w:val="24"/>
          <w:szCs w:val="24"/>
          <w:lang w:eastAsia="en-GB"/>
        </w:rPr>
        <w:t>24</w:t>
      </w:r>
      <w:r w:rsidRPr="004F4FBC">
        <w:rPr>
          <w:rFonts w:ascii="Times New Roman" w:eastAsia="Times New Roman" w:hAnsi="Times New Roman" w:cs="Times New Roman"/>
          <w:sz w:val="24"/>
          <w:szCs w:val="24"/>
          <w:lang w:eastAsia="en-GB"/>
        </w:rPr>
        <w:t xml:space="preserve">(3), 338-350. </w:t>
      </w:r>
      <w:hyperlink r:id="rId16" w:history="1">
        <w:r w:rsidRPr="00C43CEE">
          <w:rPr>
            <w:rFonts w:ascii="Times New Roman" w:eastAsia="Times New Roman" w:hAnsi="Times New Roman" w:cs="Times New Roman"/>
            <w:color w:val="0000FF"/>
            <w:sz w:val="24"/>
            <w:szCs w:val="24"/>
            <w:u w:val="single"/>
            <w:lang w:eastAsia="en-GB"/>
          </w:rPr>
          <w:t>https://doi.org/10.1002/aqc.2420</w:t>
        </w:r>
      </w:hyperlink>
    </w:p>
    <w:bookmarkEnd w:id="0"/>
    <w:p w:rsidR="004F4FBC" w:rsidRPr="00C43CEE" w:rsidRDefault="004F4FBC" w:rsidP="0068256A">
      <w:pPr>
        <w:spacing w:line="480" w:lineRule="auto"/>
        <w:ind w:firstLine="720"/>
        <w:rPr>
          <w:rFonts w:ascii="Times New Roman" w:hAnsi="Times New Roman" w:cs="Times New Roman"/>
          <w:sz w:val="24"/>
          <w:szCs w:val="24"/>
        </w:rPr>
      </w:pPr>
    </w:p>
    <w:sectPr w:rsidR="004F4FBC" w:rsidRPr="00C43CEE" w:rsidSect="009A5BBA">
      <w:headerReference w:type="default" r:id="rId17"/>
      <w:headerReference w:type="first" r:id="rId1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54E" w:rsidRDefault="0075354E" w:rsidP="0075354E">
      <w:pPr>
        <w:spacing w:after="0" w:line="240" w:lineRule="auto"/>
      </w:pPr>
      <w:r>
        <w:separator/>
      </w:r>
    </w:p>
  </w:endnote>
  <w:endnote w:type="continuationSeparator" w:id="0">
    <w:p w:rsidR="0075354E" w:rsidRDefault="0075354E" w:rsidP="00753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54E" w:rsidRDefault="0075354E" w:rsidP="0075354E">
      <w:pPr>
        <w:spacing w:after="0" w:line="240" w:lineRule="auto"/>
      </w:pPr>
      <w:r>
        <w:separator/>
      </w:r>
    </w:p>
  </w:footnote>
  <w:footnote w:type="continuationSeparator" w:id="0">
    <w:p w:rsidR="0075354E" w:rsidRDefault="0075354E" w:rsidP="00753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2896591"/>
      <w:docPartObj>
        <w:docPartGallery w:val="Page Numbers (Top of Page)"/>
        <w:docPartUnique/>
      </w:docPartObj>
    </w:sdtPr>
    <w:sdtEndPr>
      <w:rPr>
        <w:noProof/>
      </w:rPr>
    </w:sdtEndPr>
    <w:sdtContent>
      <w:p w:rsidR="0075354E" w:rsidRPr="0075354E" w:rsidRDefault="0075354E" w:rsidP="00405510">
        <w:pPr>
          <w:pStyle w:val="Header"/>
          <w:rPr>
            <w:rFonts w:ascii="Times New Roman" w:hAnsi="Times New Roman" w:cs="Times New Roman"/>
            <w:sz w:val="24"/>
            <w:szCs w:val="24"/>
          </w:rPr>
        </w:pPr>
        <w:r w:rsidRPr="0075354E">
          <w:rPr>
            <w:rFonts w:ascii="Times New Roman" w:hAnsi="Times New Roman" w:cs="Times New Roman"/>
            <w:sz w:val="24"/>
            <w:szCs w:val="24"/>
          </w:rPr>
          <w:t xml:space="preserve">EUTROPHICATION </w:t>
        </w:r>
        <w:r w:rsidRPr="0075354E">
          <w:rPr>
            <w:rFonts w:ascii="Times New Roman" w:hAnsi="Times New Roman" w:cs="Times New Roman"/>
            <w:sz w:val="24"/>
            <w:szCs w:val="24"/>
          </w:rPr>
          <w:tab/>
        </w:r>
        <w:r w:rsidRPr="0075354E">
          <w:rPr>
            <w:rFonts w:ascii="Times New Roman" w:hAnsi="Times New Roman" w:cs="Times New Roman"/>
            <w:sz w:val="24"/>
            <w:szCs w:val="24"/>
          </w:rPr>
          <w:tab/>
        </w:r>
        <w:r w:rsidRPr="0075354E">
          <w:rPr>
            <w:rFonts w:ascii="Times New Roman" w:hAnsi="Times New Roman" w:cs="Times New Roman"/>
            <w:sz w:val="24"/>
            <w:szCs w:val="24"/>
          </w:rPr>
          <w:fldChar w:fldCharType="begin"/>
        </w:r>
        <w:r w:rsidRPr="0075354E">
          <w:rPr>
            <w:rFonts w:ascii="Times New Roman" w:hAnsi="Times New Roman" w:cs="Times New Roman"/>
            <w:sz w:val="24"/>
            <w:szCs w:val="24"/>
          </w:rPr>
          <w:instrText xml:space="preserve"> PAGE   \* MERGEFORMAT </w:instrText>
        </w:r>
        <w:r w:rsidRPr="0075354E">
          <w:rPr>
            <w:rFonts w:ascii="Times New Roman" w:hAnsi="Times New Roman" w:cs="Times New Roman"/>
            <w:sz w:val="24"/>
            <w:szCs w:val="24"/>
          </w:rPr>
          <w:fldChar w:fldCharType="separate"/>
        </w:r>
        <w:r w:rsidR="00C43CEE">
          <w:rPr>
            <w:rFonts w:ascii="Times New Roman" w:hAnsi="Times New Roman" w:cs="Times New Roman"/>
            <w:noProof/>
            <w:sz w:val="24"/>
            <w:szCs w:val="24"/>
          </w:rPr>
          <w:t>3</w:t>
        </w:r>
        <w:r w:rsidRPr="0075354E">
          <w:rPr>
            <w:rFonts w:ascii="Times New Roman" w:hAnsi="Times New Roman" w:cs="Times New Roman"/>
            <w:noProof/>
            <w:sz w:val="24"/>
            <w:szCs w:val="24"/>
          </w:rPr>
          <w:fldChar w:fldCharType="end"/>
        </w:r>
      </w:p>
    </w:sdtContent>
  </w:sdt>
  <w:p w:rsidR="0075354E" w:rsidRPr="0075354E" w:rsidRDefault="0075354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41621551"/>
      <w:docPartObj>
        <w:docPartGallery w:val="Page Numbers (Top of Page)"/>
        <w:docPartUnique/>
      </w:docPartObj>
    </w:sdtPr>
    <w:sdtEndPr>
      <w:rPr>
        <w:noProof/>
      </w:rPr>
    </w:sdtEndPr>
    <w:sdtContent>
      <w:p w:rsidR="009A5BBA" w:rsidRPr="0075354E" w:rsidRDefault="009A5BBA" w:rsidP="009A5BBA">
        <w:pPr>
          <w:pStyle w:val="Header"/>
          <w:jc w:val="right"/>
          <w:rPr>
            <w:rFonts w:ascii="Times New Roman" w:hAnsi="Times New Roman" w:cs="Times New Roman"/>
            <w:sz w:val="24"/>
            <w:szCs w:val="24"/>
          </w:rPr>
        </w:pPr>
        <w:r w:rsidRPr="0075354E">
          <w:rPr>
            <w:rFonts w:ascii="Times New Roman" w:hAnsi="Times New Roman" w:cs="Times New Roman"/>
            <w:sz w:val="24"/>
            <w:szCs w:val="24"/>
          </w:rPr>
          <w:t xml:space="preserve">Running head: EUTROPHICATION </w:t>
        </w:r>
        <w:r w:rsidRPr="0075354E">
          <w:rPr>
            <w:rFonts w:ascii="Times New Roman" w:hAnsi="Times New Roman" w:cs="Times New Roman"/>
            <w:sz w:val="24"/>
            <w:szCs w:val="24"/>
          </w:rPr>
          <w:tab/>
        </w:r>
        <w:r w:rsidRPr="0075354E">
          <w:rPr>
            <w:rFonts w:ascii="Times New Roman" w:hAnsi="Times New Roman" w:cs="Times New Roman"/>
            <w:sz w:val="24"/>
            <w:szCs w:val="24"/>
          </w:rPr>
          <w:tab/>
        </w:r>
        <w:r w:rsidRPr="0075354E">
          <w:rPr>
            <w:rFonts w:ascii="Times New Roman" w:hAnsi="Times New Roman" w:cs="Times New Roman"/>
            <w:sz w:val="24"/>
            <w:szCs w:val="24"/>
          </w:rPr>
          <w:fldChar w:fldCharType="begin"/>
        </w:r>
        <w:r w:rsidRPr="0075354E">
          <w:rPr>
            <w:rFonts w:ascii="Times New Roman" w:hAnsi="Times New Roman" w:cs="Times New Roman"/>
            <w:sz w:val="24"/>
            <w:szCs w:val="24"/>
          </w:rPr>
          <w:instrText xml:space="preserve"> PAGE   \* MERGEFORMAT </w:instrText>
        </w:r>
        <w:r w:rsidRPr="0075354E">
          <w:rPr>
            <w:rFonts w:ascii="Times New Roman" w:hAnsi="Times New Roman" w:cs="Times New Roman"/>
            <w:sz w:val="24"/>
            <w:szCs w:val="24"/>
          </w:rPr>
          <w:fldChar w:fldCharType="separate"/>
        </w:r>
        <w:r w:rsidR="00C43CEE">
          <w:rPr>
            <w:rFonts w:ascii="Times New Roman" w:hAnsi="Times New Roman" w:cs="Times New Roman"/>
            <w:noProof/>
            <w:sz w:val="24"/>
            <w:szCs w:val="24"/>
          </w:rPr>
          <w:t>1</w:t>
        </w:r>
        <w:r w:rsidRPr="0075354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5EC"/>
    <w:rsid w:val="00014A2D"/>
    <w:rsid w:val="000903F5"/>
    <w:rsid w:val="001040E9"/>
    <w:rsid w:val="00147E3E"/>
    <w:rsid w:val="00157DC2"/>
    <w:rsid w:val="001A6A08"/>
    <w:rsid w:val="001D7B7E"/>
    <w:rsid w:val="001E747C"/>
    <w:rsid w:val="001F162E"/>
    <w:rsid w:val="0021427A"/>
    <w:rsid w:val="00265CBF"/>
    <w:rsid w:val="00287D74"/>
    <w:rsid w:val="00295657"/>
    <w:rsid w:val="002A6792"/>
    <w:rsid w:val="002B31C0"/>
    <w:rsid w:val="002B72BA"/>
    <w:rsid w:val="002E7F10"/>
    <w:rsid w:val="0030674C"/>
    <w:rsid w:val="00306E33"/>
    <w:rsid w:val="00326A92"/>
    <w:rsid w:val="00341971"/>
    <w:rsid w:val="00341ADB"/>
    <w:rsid w:val="003425D8"/>
    <w:rsid w:val="00345FEC"/>
    <w:rsid w:val="003610DA"/>
    <w:rsid w:val="00372E86"/>
    <w:rsid w:val="003A0148"/>
    <w:rsid w:val="003A1C28"/>
    <w:rsid w:val="003B4C30"/>
    <w:rsid w:val="003D196B"/>
    <w:rsid w:val="003E722B"/>
    <w:rsid w:val="00405510"/>
    <w:rsid w:val="00405787"/>
    <w:rsid w:val="004106A3"/>
    <w:rsid w:val="00411235"/>
    <w:rsid w:val="00432AFA"/>
    <w:rsid w:val="00446756"/>
    <w:rsid w:val="00447AA3"/>
    <w:rsid w:val="004920BF"/>
    <w:rsid w:val="004E3ACB"/>
    <w:rsid w:val="004E694A"/>
    <w:rsid w:val="004F1D2A"/>
    <w:rsid w:val="004F4388"/>
    <w:rsid w:val="004F4FBC"/>
    <w:rsid w:val="00504F0C"/>
    <w:rsid w:val="00510189"/>
    <w:rsid w:val="00514569"/>
    <w:rsid w:val="00517E13"/>
    <w:rsid w:val="00540457"/>
    <w:rsid w:val="00543FC0"/>
    <w:rsid w:val="00585C99"/>
    <w:rsid w:val="00586978"/>
    <w:rsid w:val="005A3824"/>
    <w:rsid w:val="006118C8"/>
    <w:rsid w:val="00611A3C"/>
    <w:rsid w:val="0061612D"/>
    <w:rsid w:val="006265A4"/>
    <w:rsid w:val="00641990"/>
    <w:rsid w:val="00644F64"/>
    <w:rsid w:val="0068256A"/>
    <w:rsid w:val="00686033"/>
    <w:rsid w:val="006A746B"/>
    <w:rsid w:val="006C6025"/>
    <w:rsid w:val="006D3F36"/>
    <w:rsid w:val="006D7402"/>
    <w:rsid w:val="006E280C"/>
    <w:rsid w:val="006E409A"/>
    <w:rsid w:val="006F01FD"/>
    <w:rsid w:val="006F5857"/>
    <w:rsid w:val="00705688"/>
    <w:rsid w:val="0075354E"/>
    <w:rsid w:val="007F76E1"/>
    <w:rsid w:val="008026B4"/>
    <w:rsid w:val="008201D1"/>
    <w:rsid w:val="00821D80"/>
    <w:rsid w:val="00840188"/>
    <w:rsid w:val="0084141C"/>
    <w:rsid w:val="00883CFA"/>
    <w:rsid w:val="0088475A"/>
    <w:rsid w:val="00885E87"/>
    <w:rsid w:val="008B10A2"/>
    <w:rsid w:val="008B6ABA"/>
    <w:rsid w:val="008B6FA7"/>
    <w:rsid w:val="008E5FFA"/>
    <w:rsid w:val="008E7255"/>
    <w:rsid w:val="00921387"/>
    <w:rsid w:val="0093388A"/>
    <w:rsid w:val="00992ACD"/>
    <w:rsid w:val="009A5BBA"/>
    <w:rsid w:val="009A7C02"/>
    <w:rsid w:val="009B0F7B"/>
    <w:rsid w:val="009D7B04"/>
    <w:rsid w:val="009E1ACE"/>
    <w:rsid w:val="00A35320"/>
    <w:rsid w:val="00A40F8B"/>
    <w:rsid w:val="00AA07A2"/>
    <w:rsid w:val="00AF2A5E"/>
    <w:rsid w:val="00B0399B"/>
    <w:rsid w:val="00B06B74"/>
    <w:rsid w:val="00B40C4A"/>
    <w:rsid w:val="00B777BE"/>
    <w:rsid w:val="00BA4316"/>
    <w:rsid w:val="00BB2F20"/>
    <w:rsid w:val="00C03FCC"/>
    <w:rsid w:val="00C26D98"/>
    <w:rsid w:val="00C43CEE"/>
    <w:rsid w:val="00C55147"/>
    <w:rsid w:val="00C61A20"/>
    <w:rsid w:val="00C8031B"/>
    <w:rsid w:val="00CE398C"/>
    <w:rsid w:val="00D007B5"/>
    <w:rsid w:val="00D67D6C"/>
    <w:rsid w:val="00DB7330"/>
    <w:rsid w:val="00E26288"/>
    <w:rsid w:val="00E355EC"/>
    <w:rsid w:val="00E57251"/>
    <w:rsid w:val="00E7043D"/>
    <w:rsid w:val="00EE0126"/>
    <w:rsid w:val="00EE047B"/>
    <w:rsid w:val="00EF4561"/>
    <w:rsid w:val="00F04239"/>
    <w:rsid w:val="00F17073"/>
    <w:rsid w:val="00F4092D"/>
    <w:rsid w:val="00F56EEB"/>
    <w:rsid w:val="00FC4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9A81A6"/>
  <w15:chartTrackingRefBased/>
  <w15:docId w15:val="{5E29A4A0-0C59-40E3-A60A-2B84581A7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26A92"/>
    <w:pPr>
      <w:shd w:val="clear" w:color="auto" w:fill="FFFFFF"/>
      <w:spacing w:after="0" w:line="480" w:lineRule="auto"/>
      <w:jc w:val="center"/>
      <w:outlineLvl w:val="0"/>
    </w:pPr>
    <w:rPr>
      <w:rFonts w:ascii="Times New Roman" w:eastAsia="Times New Roman" w:hAnsi="Times New Roman" w:cs="Times New Roman"/>
      <w:b/>
      <w:color w:val="1D1D1D"/>
      <w:sz w:val="24"/>
      <w:szCs w:val="24"/>
      <w:lang w:eastAsia="en-GB"/>
    </w:rPr>
  </w:style>
  <w:style w:type="paragraph" w:styleId="Heading2">
    <w:name w:val="heading 2"/>
    <w:basedOn w:val="Heading1"/>
    <w:next w:val="Normal"/>
    <w:link w:val="Heading2Char"/>
    <w:uiPriority w:val="9"/>
    <w:unhideWhenUsed/>
    <w:qFormat/>
    <w:rsid w:val="00586978"/>
    <w:pPr>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5787"/>
    <w:rPr>
      <w:color w:val="0000FF"/>
      <w:u w:val="single"/>
    </w:rPr>
  </w:style>
  <w:style w:type="paragraph" w:styleId="Header">
    <w:name w:val="header"/>
    <w:basedOn w:val="Normal"/>
    <w:link w:val="HeaderChar"/>
    <w:uiPriority w:val="99"/>
    <w:unhideWhenUsed/>
    <w:rsid w:val="007535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54E"/>
  </w:style>
  <w:style w:type="paragraph" w:styleId="Footer">
    <w:name w:val="footer"/>
    <w:basedOn w:val="Normal"/>
    <w:link w:val="FooterChar"/>
    <w:uiPriority w:val="99"/>
    <w:unhideWhenUsed/>
    <w:rsid w:val="007535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54E"/>
  </w:style>
  <w:style w:type="character" w:customStyle="1" w:styleId="Heading1Char">
    <w:name w:val="Heading 1 Char"/>
    <w:basedOn w:val="DefaultParagraphFont"/>
    <w:link w:val="Heading1"/>
    <w:uiPriority w:val="9"/>
    <w:rsid w:val="00326A92"/>
    <w:rPr>
      <w:rFonts w:ascii="Times New Roman" w:eastAsia="Times New Roman" w:hAnsi="Times New Roman" w:cs="Times New Roman"/>
      <w:b/>
      <w:color w:val="1D1D1D"/>
      <w:sz w:val="24"/>
      <w:szCs w:val="24"/>
      <w:shd w:val="clear" w:color="auto" w:fill="FFFFFF"/>
      <w:lang w:eastAsia="en-GB"/>
    </w:rPr>
  </w:style>
  <w:style w:type="character" w:customStyle="1" w:styleId="Heading2Char">
    <w:name w:val="Heading 2 Char"/>
    <w:basedOn w:val="DefaultParagraphFont"/>
    <w:link w:val="Heading2"/>
    <w:uiPriority w:val="9"/>
    <w:rsid w:val="00586978"/>
    <w:rPr>
      <w:rFonts w:ascii="Times New Roman" w:eastAsia="Times New Roman" w:hAnsi="Times New Roman" w:cs="Times New Roman"/>
      <w:b/>
      <w:color w:val="1D1D1D"/>
      <w:sz w:val="24"/>
      <w:szCs w:val="24"/>
      <w:shd w:val="clear" w:color="auto" w:fill="FFFFFF"/>
      <w:lang w:eastAsia="en-GB"/>
    </w:rPr>
  </w:style>
  <w:style w:type="paragraph" w:styleId="NormalWeb">
    <w:name w:val="Normal (Web)"/>
    <w:basedOn w:val="Normal"/>
    <w:uiPriority w:val="99"/>
    <w:semiHidden/>
    <w:unhideWhenUsed/>
    <w:rsid w:val="004F4F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F4FBC"/>
    <w:rPr>
      <w:i/>
      <w:iCs/>
    </w:rPr>
  </w:style>
  <w:style w:type="paragraph" w:styleId="TOCHeading">
    <w:name w:val="TOC Heading"/>
    <w:basedOn w:val="Heading1"/>
    <w:next w:val="Normal"/>
    <w:uiPriority w:val="39"/>
    <w:unhideWhenUsed/>
    <w:qFormat/>
    <w:rsid w:val="00686033"/>
    <w:pPr>
      <w:keepNext/>
      <w:keepLines/>
      <w:shd w:val="clear" w:color="auto" w:fill="auto"/>
      <w:spacing w:before="240" w:line="259" w:lineRule="auto"/>
      <w:jc w:val="left"/>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686033"/>
    <w:pPr>
      <w:spacing w:after="100"/>
    </w:pPr>
  </w:style>
  <w:style w:type="paragraph" w:styleId="TOC2">
    <w:name w:val="toc 2"/>
    <w:basedOn w:val="Normal"/>
    <w:next w:val="Normal"/>
    <w:autoRedefine/>
    <w:uiPriority w:val="39"/>
    <w:unhideWhenUsed/>
    <w:rsid w:val="0068603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199717">
      <w:bodyDiv w:val="1"/>
      <w:marLeft w:val="0"/>
      <w:marRight w:val="0"/>
      <w:marTop w:val="0"/>
      <w:marBottom w:val="0"/>
      <w:divBdr>
        <w:top w:val="none" w:sz="0" w:space="0" w:color="auto"/>
        <w:left w:val="none" w:sz="0" w:space="0" w:color="auto"/>
        <w:bottom w:val="none" w:sz="0" w:space="0" w:color="auto"/>
        <w:right w:val="none" w:sz="0" w:space="0" w:color="auto"/>
      </w:divBdr>
      <w:divsChild>
        <w:div w:id="6563988">
          <w:marLeft w:val="-225"/>
          <w:marRight w:val="-225"/>
          <w:marTop w:val="0"/>
          <w:marBottom w:val="0"/>
          <w:divBdr>
            <w:top w:val="none" w:sz="0" w:space="0" w:color="auto"/>
            <w:left w:val="none" w:sz="0" w:space="0" w:color="auto"/>
            <w:bottom w:val="single" w:sz="12" w:space="23" w:color="F2F6F7"/>
            <w:right w:val="none" w:sz="0" w:space="0" w:color="auto"/>
          </w:divBdr>
          <w:divsChild>
            <w:div w:id="191026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18048">
      <w:bodyDiv w:val="1"/>
      <w:marLeft w:val="0"/>
      <w:marRight w:val="0"/>
      <w:marTop w:val="0"/>
      <w:marBottom w:val="0"/>
      <w:divBdr>
        <w:top w:val="none" w:sz="0" w:space="0" w:color="auto"/>
        <w:left w:val="none" w:sz="0" w:space="0" w:color="auto"/>
        <w:bottom w:val="none" w:sz="0" w:space="0" w:color="auto"/>
        <w:right w:val="none" w:sz="0" w:space="0" w:color="auto"/>
      </w:divBdr>
      <w:divsChild>
        <w:div w:id="124495381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39/ssrn.2964468" TargetMode="External"/><Relationship Id="rId13" Type="http://schemas.openxmlformats.org/officeDocument/2006/relationships/hyperlink" Target="https://doi.org10.1007/3-540-33648-6_4"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doi.org10.1007/978-90-481-9625-8_7" TargetMode="External"/><Relationship Id="rId12" Type="http://schemas.openxmlformats.org/officeDocument/2006/relationships/hyperlink" Target="https://doi.org10.1016/b978-0-12-417015-5.00002-5"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02/aqc.242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07/978-94-007-5704-2_46" TargetMode="External"/><Relationship Id="rId5" Type="http://schemas.openxmlformats.org/officeDocument/2006/relationships/footnotes" Target="footnotes.xml"/><Relationship Id="rId15" Type="http://schemas.openxmlformats.org/officeDocument/2006/relationships/hyperlink" Target="https://doi.org10.1016/b0-12-226865-2/00185-1" TargetMode="External"/><Relationship Id="rId10" Type="http://schemas.openxmlformats.org/officeDocument/2006/relationships/hyperlink" Target="https://doi.org10.2989/16085914.2019.166372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02/aqc.2485" TargetMode="External"/><Relationship Id="rId14" Type="http://schemas.openxmlformats.org/officeDocument/2006/relationships/hyperlink" Target="https://doi.org10.1016/b978-0-12-417015-5.150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460DD-23B8-4064-A17D-C76C825E4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12</Pages>
  <Words>2594</Words>
  <Characters>14790</Characters>
  <Application>Microsoft Office Word</Application>
  <DocSecurity>0</DocSecurity>
  <Lines>123</Lines>
  <Paragraphs>34</Paragraphs>
  <ScaleCrop>false</ScaleCrop>
  <Company/>
  <LinksUpToDate>false</LinksUpToDate>
  <CharactersWithSpaces>17350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cardimore avwonda</cp:lastModifiedBy>
  <cp:revision>133</cp:revision>
  <dcterms:created xsi:type="dcterms:W3CDTF">2020-03-24T18:08:00Z</dcterms:created>
  <dcterms:modified xsi:type="dcterms:W3CDTF">2020-03-25T18:33:00Z</dcterms:modified>
</cp:coreProperties>
</file>